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F1DAA" w14:textId="58CE9487" w:rsidR="0022117C" w:rsidRPr="008465CD" w:rsidRDefault="0022117C" w:rsidP="008465CD">
      <w:pPr>
        <w:spacing w:after="113" w:line="259" w:lineRule="auto"/>
        <w:ind w:right="847"/>
        <w:rPr>
          <w:rFonts w:ascii="Times New Roman" w:hAnsi="Times New Roman" w:cs="Times New Roman"/>
          <w:color w:val="000000"/>
        </w:rPr>
      </w:pPr>
      <w:r w:rsidRPr="003E3F4C">
        <w:rPr>
          <w:rFonts w:ascii="Times New Roman" w:eastAsia="Times New Roman" w:hAnsi="Times New Roman" w:cs="Times New Roman"/>
          <w:b/>
          <w:color w:val="000000"/>
        </w:rPr>
        <w:t xml:space="preserve"> </w:t>
      </w:r>
      <w:r w:rsidRPr="0022117C">
        <w:rPr>
          <w:rFonts w:ascii="Times New Roman" w:eastAsia="MS Mincho" w:hAnsi="Times New Roman" w:cs="Times New Roman"/>
          <w:b/>
          <w:bCs/>
          <w:lang w:eastAsia="ja-JP"/>
        </w:rPr>
        <w:t>102106T4COH</w:t>
      </w:r>
      <w:r w:rsidRPr="0022117C">
        <w:rPr>
          <w:rFonts w:ascii="Times New Roman" w:eastAsia="Times New Roman" w:hAnsi="Times New Roman" w:cs="Times New Roman"/>
          <w:b/>
          <w:color w:val="000000"/>
        </w:rPr>
        <w:t xml:space="preserve"> </w:t>
      </w:r>
    </w:p>
    <w:p w14:paraId="4C57844E" w14:textId="1D16D831" w:rsidR="0022117C" w:rsidRPr="0022117C" w:rsidRDefault="0022117C" w:rsidP="0022117C">
      <w:pPr>
        <w:keepNext/>
        <w:keepLines/>
        <w:spacing w:after="76" w:line="259" w:lineRule="auto"/>
        <w:outlineLvl w:val="0"/>
        <w:rPr>
          <w:rFonts w:ascii="Times New Roman" w:eastAsia="Times New Roman" w:hAnsi="Times New Roman" w:cs="Times New Roman"/>
          <w:b/>
          <w:color w:val="000000"/>
        </w:rPr>
      </w:pPr>
      <w:r w:rsidRPr="0022117C">
        <w:rPr>
          <w:rFonts w:ascii="Times New Roman" w:eastAsia="Times New Roman" w:hAnsi="Times New Roman" w:cs="Times New Roman"/>
          <w:b/>
          <w:color w:val="000000"/>
        </w:rPr>
        <w:t>COMMUNITY HEALTH LEVEL 6</w:t>
      </w:r>
    </w:p>
    <w:p w14:paraId="30A45CAA" w14:textId="77777777" w:rsidR="0022117C" w:rsidRPr="0022117C" w:rsidRDefault="0022117C" w:rsidP="0022117C">
      <w:pPr>
        <w:spacing w:line="259" w:lineRule="auto"/>
        <w:rPr>
          <w:rFonts w:ascii="Times New Roman" w:hAnsi="Times New Roman" w:cs="Times New Roman"/>
          <w:b/>
          <w:color w:val="000000"/>
        </w:rPr>
      </w:pPr>
      <w:r w:rsidRPr="0022117C">
        <w:rPr>
          <w:rFonts w:ascii="Times New Roman" w:eastAsia="Times New Roman" w:hAnsi="Times New Roman" w:cs="Times New Roman"/>
          <w:b/>
          <w:bCs/>
          <w:lang w:eastAsia="ja-JP"/>
        </w:rPr>
        <w:t>HE/OS/CH/CR/06/6/A</w:t>
      </w:r>
      <w:r w:rsidRPr="0022117C">
        <w:rPr>
          <w:rFonts w:ascii="Times New Roman" w:hAnsi="Times New Roman" w:cs="Times New Roman"/>
          <w:b/>
          <w:color w:val="000000"/>
        </w:rPr>
        <w:t xml:space="preserve"> </w:t>
      </w:r>
    </w:p>
    <w:p w14:paraId="75805E34" w14:textId="1E0C3DAE" w:rsidR="0022117C" w:rsidRPr="0022117C" w:rsidRDefault="0022117C" w:rsidP="0022117C">
      <w:pPr>
        <w:spacing w:line="259" w:lineRule="auto"/>
        <w:rPr>
          <w:rFonts w:ascii="Times New Roman" w:hAnsi="Times New Roman" w:cs="Times New Roman"/>
          <w:b/>
          <w:color w:val="000000"/>
        </w:rPr>
      </w:pPr>
      <w:r w:rsidRPr="0022117C">
        <w:rPr>
          <w:rFonts w:ascii="Times New Roman" w:eastAsia="Times New Roman" w:hAnsi="Times New Roman" w:cs="Times New Roman"/>
          <w:b/>
          <w:bCs/>
          <w:lang w:eastAsia="ja-JP"/>
        </w:rPr>
        <w:t>CONDUCT COMMUNITY HEALTH LINKAGES</w:t>
      </w:r>
      <w:r w:rsidRPr="0022117C">
        <w:rPr>
          <w:rFonts w:ascii="Times New Roman" w:hAnsi="Times New Roman" w:cs="Times New Roman"/>
          <w:b/>
          <w:color w:val="000000"/>
        </w:rPr>
        <w:t xml:space="preserve"> </w:t>
      </w:r>
    </w:p>
    <w:p w14:paraId="0A8E9789" w14:textId="3C110F2F" w:rsidR="0022117C" w:rsidRPr="0022117C" w:rsidRDefault="0022117C" w:rsidP="0022117C">
      <w:pPr>
        <w:spacing w:line="259" w:lineRule="auto"/>
        <w:rPr>
          <w:rFonts w:ascii="Times New Roman" w:hAnsi="Times New Roman" w:cs="Times New Roman"/>
          <w:b/>
          <w:color w:val="000000"/>
        </w:rPr>
      </w:pPr>
      <w:r w:rsidRPr="0022117C">
        <w:rPr>
          <w:rFonts w:ascii="Times New Roman" w:hAnsi="Times New Roman" w:cs="Times New Roman"/>
          <w:b/>
          <w:color w:val="000000"/>
        </w:rPr>
        <w:t xml:space="preserve">Nov. /Dec. 2022 </w:t>
      </w:r>
    </w:p>
    <w:p w14:paraId="1B582529" w14:textId="77777777" w:rsidR="0022117C" w:rsidRPr="0022117C" w:rsidRDefault="0022117C" w:rsidP="0022117C">
      <w:pPr>
        <w:spacing w:after="219" w:line="259" w:lineRule="auto"/>
        <w:rPr>
          <w:rFonts w:ascii="Times New Roman" w:hAnsi="Times New Roman" w:cs="Times New Roman"/>
          <w:color w:val="000000"/>
        </w:rPr>
      </w:pPr>
      <w:r w:rsidRPr="0022117C">
        <w:rPr>
          <w:rFonts w:ascii="Times New Roman" w:hAnsi="Times New Roman" w:cs="Times New Roman"/>
          <w:noProof/>
          <w:color w:val="000000"/>
        </w:rPr>
        <w:drawing>
          <wp:anchor distT="0" distB="0" distL="114300" distR="114300" simplePos="0" relativeHeight="251659264" behindDoc="1" locked="0" layoutInCell="1" allowOverlap="1" wp14:anchorId="3D82BD98" wp14:editId="5BB03E4B">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22117C">
        <w:rPr>
          <w:rFonts w:ascii="Times New Roman" w:eastAsia="Times New Roman" w:hAnsi="Times New Roman" w:cs="Times New Roman"/>
          <w:color w:val="000000"/>
        </w:rPr>
        <w:tab/>
        <w:t xml:space="preserve"> </w:t>
      </w:r>
      <w:bookmarkStart w:id="0" w:name="_GoBack"/>
      <w:bookmarkEnd w:id="0"/>
    </w:p>
    <w:p w14:paraId="1F9646D3" w14:textId="77777777" w:rsidR="0022117C" w:rsidRPr="000D5BD4" w:rsidRDefault="0022117C" w:rsidP="0022117C">
      <w:pPr>
        <w:tabs>
          <w:tab w:val="left" w:pos="1110"/>
          <w:tab w:val="center" w:pos="5159"/>
        </w:tabs>
        <w:spacing w:line="259" w:lineRule="auto"/>
        <w:ind w:left="418"/>
        <w:rPr>
          <w:rFonts w:ascii="Berlin Sans FB" w:hAnsi="Berlin Sans FB" w:cs="Times New Roman"/>
          <w:color w:val="000000"/>
        </w:rPr>
      </w:pPr>
      <w:r w:rsidRPr="000D5BD4">
        <w:rPr>
          <w:rFonts w:ascii="Berlin Sans FB" w:eastAsia="Times New Roman" w:hAnsi="Berlin Sans FB" w:cs="Times New Roman"/>
          <w:b/>
          <w:color w:val="000000"/>
        </w:rPr>
        <w:t xml:space="preserve">THE KENYA NATIONAL EXAMINATIONS COUNCIL </w:t>
      </w:r>
    </w:p>
    <w:p w14:paraId="6327D794" w14:textId="77777777" w:rsidR="0022117C" w:rsidRPr="0022117C" w:rsidRDefault="0022117C" w:rsidP="0022117C">
      <w:pPr>
        <w:spacing w:line="259" w:lineRule="auto"/>
        <w:ind w:left="420"/>
        <w:jc w:val="center"/>
        <w:rPr>
          <w:rFonts w:ascii="Times New Roman" w:hAnsi="Times New Roman" w:cs="Times New Roman"/>
          <w:color w:val="000000"/>
        </w:rPr>
      </w:pPr>
      <w:r w:rsidRPr="0022117C">
        <w:rPr>
          <w:rFonts w:ascii="Times New Roman" w:eastAsia="Times New Roman" w:hAnsi="Times New Roman" w:cs="Times New Roman"/>
          <w:b/>
          <w:color w:val="000000"/>
        </w:rPr>
        <w:t xml:space="preserve"> </w:t>
      </w:r>
    </w:p>
    <w:p w14:paraId="0A863B2F" w14:textId="77777777" w:rsidR="0022117C" w:rsidRPr="0022117C" w:rsidRDefault="0022117C" w:rsidP="0022117C">
      <w:pPr>
        <w:spacing w:after="192" w:line="259" w:lineRule="auto"/>
        <w:ind w:left="540"/>
        <w:jc w:val="center"/>
        <w:rPr>
          <w:rFonts w:ascii="Times New Roman" w:hAnsi="Times New Roman" w:cs="Times New Roman"/>
          <w:color w:val="000000"/>
        </w:rPr>
      </w:pPr>
    </w:p>
    <w:p w14:paraId="5A993B8F" w14:textId="77777777" w:rsidR="0022117C" w:rsidRPr="0022117C" w:rsidRDefault="0022117C" w:rsidP="0022117C">
      <w:pPr>
        <w:spacing w:after="163" w:line="259" w:lineRule="auto"/>
        <w:ind w:left="360"/>
        <w:jc w:val="center"/>
        <w:rPr>
          <w:rFonts w:ascii="Times New Roman" w:hAnsi="Times New Roman" w:cs="Times New Roman"/>
          <w:b/>
          <w:color w:val="000000"/>
        </w:rPr>
      </w:pPr>
      <w:r w:rsidRPr="0022117C">
        <w:rPr>
          <w:rFonts w:ascii="Times New Roman" w:eastAsia="Times New Roman" w:hAnsi="Times New Roman" w:cs="Times New Roman"/>
          <w:b/>
          <w:color w:val="000000"/>
        </w:rPr>
        <w:t xml:space="preserve">WRITTEN ASSESSMENT </w:t>
      </w:r>
    </w:p>
    <w:p w14:paraId="438ED3B6" w14:textId="77777777" w:rsidR="0022117C" w:rsidRPr="0022117C" w:rsidRDefault="0022117C" w:rsidP="0022117C">
      <w:pPr>
        <w:spacing w:after="158" w:line="259" w:lineRule="auto"/>
        <w:ind w:left="1085" w:right="715" w:hanging="10"/>
        <w:jc w:val="center"/>
        <w:rPr>
          <w:rFonts w:ascii="Times New Roman" w:hAnsi="Times New Roman" w:cs="Times New Roman"/>
          <w:color w:val="000000"/>
        </w:rPr>
      </w:pPr>
      <w:r w:rsidRPr="0022117C">
        <w:rPr>
          <w:rFonts w:ascii="Times New Roman" w:eastAsia="Times New Roman" w:hAnsi="Times New Roman" w:cs="Times New Roman"/>
          <w:b/>
          <w:color w:val="000000"/>
        </w:rPr>
        <w:t xml:space="preserve">Time: 3 hours </w:t>
      </w:r>
    </w:p>
    <w:p w14:paraId="595CC322" w14:textId="77777777" w:rsidR="0022117C" w:rsidRPr="0022117C" w:rsidRDefault="0022117C" w:rsidP="0022117C">
      <w:pPr>
        <w:keepNext/>
        <w:keepLines/>
        <w:spacing w:after="153" w:line="259" w:lineRule="auto"/>
        <w:ind w:left="-5" w:hanging="10"/>
        <w:outlineLvl w:val="1"/>
        <w:rPr>
          <w:rFonts w:ascii="Times New Roman" w:eastAsia="Times New Roman" w:hAnsi="Times New Roman" w:cs="Times New Roman"/>
          <w:b/>
          <w:color w:val="000000"/>
        </w:rPr>
      </w:pPr>
      <w:r w:rsidRPr="0022117C">
        <w:rPr>
          <w:rFonts w:ascii="Times New Roman" w:eastAsia="Times New Roman" w:hAnsi="Times New Roman" w:cs="Times New Roman"/>
          <w:b/>
          <w:color w:val="000000"/>
        </w:rPr>
        <w:t xml:space="preserve">INSTRUCTIONS TO CANDIDATES </w:t>
      </w:r>
    </w:p>
    <w:p w14:paraId="14A3E385" w14:textId="77777777" w:rsidR="008465CD" w:rsidRPr="0022117C" w:rsidRDefault="008465CD" w:rsidP="008465CD">
      <w:pPr>
        <w:tabs>
          <w:tab w:val="left" w:pos="567"/>
          <w:tab w:val="right" w:pos="9639"/>
        </w:tabs>
        <w:spacing w:line="360" w:lineRule="auto"/>
        <w:ind w:right="1264"/>
        <w:rPr>
          <w:rFonts w:ascii="Times New Roman" w:eastAsia="Times New Roman" w:hAnsi="Times New Roman" w:cs="Times New Roman"/>
          <w:i/>
          <w:color w:val="000000"/>
          <w:lang w:val="en-ZA"/>
        </w:rPr>
      </w:pPr>
      <w:r w:rsidRPr="0022117C">
        <w:rPr>
          <w:rFonts w:ascii="Times New Roman" w:eastAsia="Times New Roman" w:hAnsi="Times New Roman" w:cs="Times New Roman"/>
          <w:i/>
          <w:color w:val="000000"/>
          <w:lang w:val="en-ZA"/>
        </w:rPr>
        <w:t xml:space="preserve">This paper consists of </w:t>
      </w:r>
      <w:r w:rsidRPr="0022117C">
        <w:rPr>
          <w:rFonts w:ascii="Times New Roman" w:eastAsia="Times New Roman" w:hAnsi="Times New Roman" w:cs="Times New Roman"/>
          <w:b/>
          <w:bCs/>
          <w:i/>
          <w:color w:val="000000"/>
          <w:lang w:val="en-ZA"/>
        </w:rPr>
        <w:t>TWO</w:t>
      </w:r>
      <w:r w:rsidRPr="0022117C">
        <w:rPr>
          <w:rFonts w:ascii="Times New Roman" w:eastAsia="Times New Roman" w:hAnsi="Times New Roman" w:cs="Times New Roman"/>
          <w:i/>
          <w:color w:val="000000"/>
          <w:lang w:val="en-ZA"/>
        </w:rPr>
        <w:t xml:space="preserve"> sections: A and B.</w:t>
      </w:r>
    </w:p>
    <w:p w14:paraId="6E5C192A" w14:textId="77777777" w:rsidR="008465CD" w:rsidRPr="0022117C" w:rsidRDefault="008465CD" w:rsidP="008465CD">
      <w:pPr>
        <w:tabs>
          <w:tab w:val="left" w:pos="567"/>
          <w:tab w:val="right" w:pos="9639"/>
        </w:tabs>
        <w:spacing w:line="360" w:lineRule="auto"/>
        <w:ind w:right="1264"/>
        <w:rPr>
          <w:rFonts w:ascii="Times New Roman" w:eastAsia="Times New Roman" w:hAnsi="Times New Roman" w:cs="Times New Roman"/>
          <w:i/>
          <w:color w:val="000000"/>
          <w:lang w:val="en-ZA"/>
        </w:rPr>
      </w:pPr>
      <w:r w:rsidRPr="0022117C">
        <w:rPr>
          <w:rFonts w:ascii="Times New Roman" w:eastAsia="Times New Roman" w:hAnsi="Times New Roman" w:cs="Times New Roman"/>
          <w:i/>
          <w:color w:val="000000"/>
          <w:lang w:val="en-ZA"/>
        </w:rPr>
        <w:t xml:space="preserve">Answer questions as per instructions in each section. </w:t>
      </w:r>
    </w:p>
    <w:p w14:paraId="56B6DD45" w14:textId="1A0030FA" w:rsidR="0022117C" w:rsidRPr="0022117C" w:rsidRDefault="0022117C" w:rsidP="0022117C">
      <w:pPr>
        <w:tabs>
          <w:tab w:val="left" w:pos="567"/>
          <w:tab w:val="right" w:pos="9639"/>
        </w:tabs>
        <w:spacing w:line="360" w:lineRule="auto"/>
        <w:ind w:right="1264"/>
        <w:rPr>
          <w:rFonts w:ascii="Times New Roman" w:eastAsia="Times New Roman" w:hAnsi="Times New Roman" w:cs="Times New Roman"/>
          <w:i/>
          <w:color w:val="000000"/>
          <w:lang w:val="en-ZA"/>
        </w:rPr>
      </w:pPr>
      <w:r w:rsidRPr="0022117C">
        <w:rPr>
          <w:rFonts w:ascii="Times New Roman" w:eastAsia="Times New Roman" w:hAnsi="Times New Roman" w:cs="Times New Roman"/>
          <w:i/>
          <w:color w:val="000000"/>
          <w:lang w:val="en-ZA"/>
        </w:rPr>
        <w:t xml:space="preserve">Maximum marks for each question are indicated in brackets </w:t>
      </w:r>
      <w:r w:rsidR="008465CD" w:rsidRPr="0022117C">
        <w:rPr>
          <w:rFonts w:ascii="Times New Roman" w:eastAsia="Times New Roman" w:hAnsi="Times New Roman" w:cs="Times New Roman"/>
          <w:i/>
          <w:color w:val="000000"/>
          <w:lang w:val="en-ZA"/>
        </w:rPr>
        <w:t>()</w:t>
      </w:r>
      <w:r w:rsidRPr="0022117C">
        <w:rPr>
          <w:rFonts w:ascii="Times New Roman" w:eastAsia="Times New Roman" w:hAnsi="Times New Roman" w:cs="Times New Roman"/>
          <w:i/>
          <w:color w:val="000000"/>
          <w:lang w:val="en-ZA"/>
        </w:rPr>
        <w:t>.</w:t>
      </w:r>
    </w:p>
    <w:p w14:paraId="683467E5" w14:textId="77777777" w:rsidR="0022117C" w:rsidRPr="0022117C" w:rsidRDefault="0022117C" w:rsidP="0022117C">
      <w:pPr>
        <w:tabs>
          <w:tab w:val="left" w:pos="567"/>
          <w:tab w:val="right" w:pos="9639"/>
        </w:tabs>
        <w:spacing w:line="360" w:lineRule="auto"/>
        <w:ind w:right="1264"/>
        <w:rPr>
          <w:rFonts w:ascii="Times New Roman" w:eastAsia="Times New Roman" w:hAnsi="Times New Roman" w:cs="Times New Roman"/>
          <w:color w:val="000000"/>
          <w:lang w:val="en-ZA"/>
        </w:rPr>
      </w:pPr>
      <w:r w:rsidRPr="0022117C">
        <w:rPr>
          <w:rFonts w:ascii="Times New Roman" w:eastAsia="Times New Roman" w:hAnsi="Times New Roman" w:cs="Times New Roman"/>
          <w:i/>
          <w:color w:val="000000"/>
          <w:lang w:val="en-ZA"/>
        </w:rPr>
        <w:t>You are provided with a separate answer booklet</w:t>
      </w:r>
      <w:r w:rsidRPr="0022117C">
        <w:rPr>
          <w:rFonts w:ascii="Times New Roman" w:eastAsia="Times New Roman" w:hAnsi="Times New Roman" w:cs="Times New Roman"/>
          <w:color w:val="000000"/>
          <w:lang w:val="en-ZA"/>
        </w:rPr>
        <w:t>.</w:t>
      </w:r>
    </w:p>
    <w:p w14:paraId="58A461D1" w14:textId="77777777" w:rsidR="0022117C" w:rsidRPr="003E3F4C" w:rsidRDefault="0022117C" w:rsidP="0022117C">
      <w:pPr>
        <w:spacing w:after="115" w:line="259" w:lineRule="auto"/>
        <w:ind w:left="1085" w:right="1036" w:hanging="10"/>
        <w:jc w:val="center"/>
        <w:rPr>
          <w:rFonts w:ascii="Times New Roman" w:eastAsia="Times New Roman" w:hAnsi="Times New Roman" w:cs="Times New Roman"/>
          <w:b/>
          <w:color w:val="000000"/>
        </w:rPr>
      </w:pPr>
    </w:p>
    <w:p w14:paraId="3549688A" w14:textId="77777777" w:rsidR="0022117C" w:rsidRPr="003E3F4C" w:rsidRDefault="0022117C" w:rsidP="0022117C">
      <w:pPr>
        <w:spacing w:after="115" w:line="259" w:lineRule="auto"/>
        <w:ind w:left="1085" w:right="1036" w:hanging="10"/>
        <w:jc w:val="center"/>
        <w:rPr>
          <w:rFonts w:ascii="Times New Roman" w:eastAsia="Times New Roman" w:hAnsi="Times New Roman" w:cs="Times New Roman"/>
          <w:b/>
          <w:color w:val="000000"/>
        </w:rPr>
      </w:pPr>
    </w:p>
    <w:p w14:paraId="5C3C5943" w14:textId="77777777" w:rsidR="0022117C" w:rsidRPr="003E3F4C" w:rsidRDefault="0022117C" w:rsidP="0022117C">
      <w:pPr>
        <w:spacing w:after="115" w:line="259" w:lineRule="auto"/>
        <w:ind w:left="1085" w:right="1036" w:hanging="10"/>
        <w:jc w:val="center"/>
        <w:rPr>
          <w:rFonts w:ascii="Times New Roman" w:eastAsia="Times New Roman" w:hAnsi="Times New Roman" w:cs="Times New Roman"/>
          <w:b/>
          <w:color w:val="000000"/>
        </w:rPr>
      </w:pPr>
    </w:p>
    <w:p w14:paraId="12394518" w14:textId="77777777" w:rsidR="0022117C" w:rsidRPr="003E3F4C" w:rsidRDefault="0022117C" w:rsidP="0022117C">
      <w:pPr>
        <w:spacing w:after="115" w:line="259" w:lineRule="auto"/>
        <w:ind w:left="1085" w:right="1036" w:hanging="10"/>
        <w:jc w:val="center"/>
        <w:rPr>
          <w:rFonts w:ascii="Times New Roman" w:eastAsia="Times New Roman" w:hAnsi="Times New Roman" w:cs="Times New Roman"/>
          <w:b/>
          <w:color w:val="000000"/>
        </w:rPr>
      </w:pPr>
    </w:p>
    <w:p w14:paraId="3A1C76D2" w14:textId="77777777" w:rsidR="0022117C" w:rsidRPr="003E3F4C" w:rsidRDefault="0022117C" w:rsidP="0022117C">
      <w:pPr>
        <w:spacing w:after="115" w:line="259" w:lineRule="auto"/>
        <w:ind w:left="1085" w:right="1036" w:hanging="10"/>
        <w:jc w:val="center"/>
        <w:rPr>
          <w:rFonts w:ascii="Times New Roman" w:eastAsia="Times New Roman" w:hAnsi="Times New Roman" w:cs="Times New Roman"/>
          <w:b/>
          <w:color w:val="000000"/>
        </w:rPr>
      </w:pPr>
    </w:p>
    <w:p w14:paraId="71072C9B" w14:textId="5CF66867" w:rsidR="0022117C" w:rsidRPr="003E3F4C" w:rsidRDefault="0022117C" w:rsidP="0022117C">
      <w:pPr>
        <w:spacing w:after="115" w:line="259" w:lineRule="auto"/>
        <w:ind w:left="1085" w:right="1036" w:hanging="10"/>
        <w:jc w:val="center"/>
        <w:rPr>
          <w:rFonts w:ascii="Times New Roman" w:hAnsi="Times New Roman" w:cs="Times New Roman"/>
          <w:color w:val="000000"/>
        </w:rPr>
      </w:pPr>
      <w:r w:rsidRPr="003E3F4C">
        <w:rPr>
          <w:rFonts w:ascii="Times New Roman" w:eastAsia="Times New Roman" w:hAnsi="Times New Roman" w:cs="Times New Roman"/>
          <w:b/>
          <w:color w:val="000000"/>
        </w:rPr>
        <w:t>This paper consists of THREE (3) printed pages</w:t>
      </w:r>
      <w:r w:rsidR="00BC0678">
        <w:rPr>
          <w:rFonts w:ascii="Times New Roman" w:eastAsia="Times New Roman" w:hAnsi="Times New Roman" w:cs="Times New Roman"/>
          <w:b/>
          <w:color w:val="000000"/>
        </w:rPr>
        <w:t>.</w:t>
      </w:r>
      <w:r w:rsidRPr="003E3F4C">
        <w:rPr>
          <w:rFonts w:ascii="Times New Roman" w:eastAsia="Times New Roman" w:hAnsi="Times New Roman" w:cs="Times New Roman"/>
          <w:b/>
          <w:color w:val="000000"/>
        </w:rPr>
        <w:t xml:space="preserve"> </w:t>
      </w:r>
    </w:p>
    <w:p w14:paraId="3B4719BD" w14:textId="3F097F94" w:rsidR="0022117C" w:rsidRPr="003E3F4C" w:rsidRDefault="0022117C" w:rsidP="0022117C">
      <w:pPr>
        <w:spacing w:line="357" w:lineRule="auto"/>
        <w:ind w:left="1085" w:right="1037" w:hanging="10"/>
        <w:jc w:val="center"/>
        <w:rPr>
          <w:rFonts w:ascii="Times New Roman" w:hAnsi="Times New Roman" w:cs="Times New Roman"/>
          <w:color w:val="000000"/>
        </w:rPr>
      </w:pPr>
      <w:r w:rsidRPr="003E3F4C">
        <w:rPr>
          <w:rFonts w:ascii="Times New Roman" w:eastAsia="Times New Roman" w:hAnsi="Times New Roman" w:cs="Times New Roman"/>
          <w:b/>
          <w:color w:val="000000"/>
        </w:rPr>
        <w:t>Candidates should check the question paper to ascertain that all</w:t>
      </w:r>
      <w:r w:rsidR="00BC0678">
        <w:rPr>
          <w:rFonts w:ascii="Times New Roman" w:eastAsia="Times New Roman" w:hAnsi="Times New Roman" w:cs="Times New Roman"/>
          <w:b/>
          <w:color w:val="000000"/>
        </w:rPr>
        <w:t xml:space="preserve"> the</w:t>
      </w:r>
      <w:r w:rsidRPr="003E3F4C">
        <w:rPr>
          <w:rFonts w:ascii="Times New Roman" w:eastAsia="Times New Roman" w:hAnsi="Times New Roman" w:cs="Times New Roman"/>
          <w:b/>
          <w:color w:val="000000"/>
        </w:rPr>
        <w:t xml:space="preserve"> pages are printed as indicated and that no questions are missing</w:t>
      </w:r>
      <w:r w:rsidR="00BC0678">
        <w:rPr>
          <w:rFonts w:ascii="Times New Roman" w:hAnsi="Times New Roman" w:cs="Times New Roman"/>
          <w:color w:val="000000"/>
        </w:rPr>
        <w:t>.</w:t>
      </w:r>
    </w:p>
    <w:p w14:paraId="31B34300" w14:textId="77777777" w:rsidR="0022117C" w:rsidRPr="00813792" w:rsidRDefault="0022117C" w:rsidP="0022117C">
      <w:pPr>
        <w:spacing w:line="360" w:lineRule="auto"/>
        <w:jc w:val="center"/>
        <w:rPr>
          <w:rFonts w:ascii="Times New Roman" w:hAnsi="Times New Roman" w:cs="Times New Roman"/>
          <w:b/>
          <w:color w:val="000000"/>
          <w:lang w:val="en-GB" w:eastAsia="en-GB"/>
        </w:rPr>
      </w:pPr>
    </w:p>
    <w:p w14:paraId="451E1A96" w14:textId="77777777" w:rsidR="0022117C" w:rsidRPr="00813792" w:rsidRDefault="0022117C" w:rsidP="0022117C">
      <w:pPr>
        <w:spacing w:line="360" w:lineRule="auto"/>
        <w:jc w:val="center"/>
        <w:rPr>
          <w:rFonts w:ascii="Times New Roman" w:hAnsi="Times New Roman" w:cs="Times New Roman"/>
          <w:b/>
          <w:color w:val="000000"/>
          <w:lang w:val="en-GB" w:eastAsia="en-GB"/>
        </w:rPr>
      </w:pPr>
    </w:p>
    <w:p w14:paraId="2EEEC030" w14:textId="77777777" w:rsidR="0022117C" w:rsidRPr="00813792" w:rsidRDefault="0022117C" w:rsidP="0022117C">
      <w:pPr>
        <w:spacing w:line="360" w:lineRule="auto"/>
        <w:jc w:val="center"/>
        <w:rPr>
          <w:rFonts w:ascii="Times New Roman" w:hAnsi="Times New Roman" w:cs="Times New Roman"/>
          <w:b/>
          <w:color w:val="000000"/>
          <w:lang w:val="en-GB" w:eastAsia="en-GB"/>
        </w:rPr>
      </w:pPr>
    </w:p>
    <w:p w14:paraId="184FC729" w14:textId="77777777" w:rsidR="0022117C" w:rsidRPr="00813792" w:rsidRDefault="0022117C" w:rsidP="0022117C">
      <w:pPr>
        <w:spacing w:line="360" w:lineRule="auto"/>
        <w:jc w:val="center"/>
        <w:rPr>
          <w:rFonts w:ascii="Times New Roman" w:hAnsi="Times New Roman" w:cs="Times New Roman"/>
          <w:b/>
          <w:color w:val="000000"/>
          <w:lang w:val="en-GB" w:eastAsia="en-GB"/>
        </w:rPr>
      </w:pPr>
    </w:p>
    <w:p w14:paraId="47981B94" w14:textId="77777777" w:rsidR="0022117C" w:rsidRPr="00813792" w:rsidRDefault="0022117C" w:rsidP="0022117C">
      <w:pPr>
        <w:spacing w:line="360" w:lineRule="auto"/>
        <w:jc w:val="center"/>
        <w:rPr>
          <w:rFonts w:ascii="Times New Roman" w:hAnsi="Times New Roman" w:cs="Times New Roman"/>
          <w:b/>
          <w:color w:val="000000"/>
          <w:lang w:val="en-GB" w:eastAsia="en-GB"/>
        </w:rPr>
      </w:pPr>
    </w:p>
    <w:p w14:paraId="3166D2A2" w14:textId="1463AE9B" w:rsidR="0022117C" w:rsidRDefault="0022117C" w:rsidP="0022117C">
      <w:pPr>
        <w:spacing w:line="360" w:lineRule="auto"/>
        <w:jc w:val="center"/>
        <w:rPr>
          <w:rFonts w:ascii="Times New Roman" w:hAnsi="Times New Roman" w:cs="Times New Roman"/>
          <w:b/>
          <w:color w:val="000000"/>
          <w:lang w:val="en-GB" w:eastAsia="en-GB"/>
        </w:rPr>
      </w:pPr>
    </w:p>
    <w:p w14:paraId="4F2E243C" w14:textId="3830E6EB" w:rsidR="008465CD" w:rsidRDefault="008465CD" w:rsidP="0022117C">
      <w:pPr>
        <w:spacing w:line="360" w:lineRule="auto"/>
        <w:jc w:val="center"/>
        <w:rPr>
          <w:rFonts w:ascii="Times New Roman" w:hAnsi="Times New Roman" w:cs="Times New Roman"/>
          <w:b/>
          <w:color w:val="000000"/>
          <w:lang w:val="en-GB" w:eastAsia="en-GB"/>
        </w:rPr>
      </w:pPr>
    </w:p>
    <w:p w14:paraId="47178609" w14:textId="77777777" w:rsidR="008465CD" w:rsidRPr="00813792" w:rsidRDefault="008465CD" w:rsidP="0022117C">
      <w:pPr>
        <w:spacing w:line="360" w:lineRule="auto"/>
        <w:jc w:val="center"/>
        <w:rPr>
          <w:rFonts w:ascii="Times New Roman" w:hAnsi="Times New Roman" w:cs="Times New Roman"/>
          <w:b/>
          <w:color w:val="000000"/>
          <w:lang w:val="en-GB" w:eastAsia="en-GB"/>
        </w:rPr>
      </w:pPr>
    </w:p>
    <w:p w14:paraId="247973D8" w14:textId="2161C5C5" w:rsidR="00F00D86" w:rsidRPr="007F4AD2" w:rsidRDefault="00F00D86" w:rsidP="00F00D86">
      <w:pPr>
        <w:tabs>
          <w:tab w:val="left" w:pos="567"/>
          <w:tab w:val="right" w:pos="9639"/>
        </w:tabs>
        <w:spacing w:line="360" w:lineRule="auto"/>
        <w:ind w:left="720" w:right="1264"/>
        <w:jc w:val="center"/>
        <w:rPr>
          <w:rFonts w:ascii="Times New Roman" w:eastAsia="Times New Roman" w:hAnsi="Times New Roman" w:cs="Times New Roman"/>
          <w:b/>
          <w:lang w:val="en-ZA"/>
        </w:rPr>
      </w:pPr>
      <w:r w:rsidRPr="007F4AD2">
        <w:rPr>
          <w:rFonts w:ascii="Times New Roman" w:eastAsia="Times New Roman" w:hAnsi="Times New Roman" w:cs="Times New Roman"/>
          <w:b/>
          <w:lang w:val="en-ZA"/>
        </w:rPr>
        <w:lastRenderedPageBreak/>
        <w:t>SECTION A: [40 MARKS]</w:t>
      </w:r>
    </w:p>
    <w:p w14:paraId="625DE36F" w14:textId="7B7B3EAA" w:rsidR="00F00D86" w:rsidRPr="007F4AD2" w:rsidRDefault="008465CD" w:rsidP="00F00D86">
      <w:pPr>
        <w:spacing w:line="360" w:lineRule="auto"/>
        <w:jc w:val="center"/>
        <w:rPr>
          <w:rFonts w:ascii="Times New Roman" w:eastAsiaTheme="minorHAnsi" w:hAnsi="Times New Roman" w:cs="Times New Roman"/>
          <w:b/>
          <w:bCs/>
          <w:i/>
          <w:iCs/>
        </w:rPr>
      </w:pPr>
      <w:r w:rsidRPr="008465CD">
        <w:rPr>
          <w:rFonts w:ascii="Times New Roman" w:hAnsi="Times New Roman" w:cs="Times New Roman"/>
          <w:bCs/>
          <w:i/>
          <w:iCs/>
        </w:rPr>
        <w:t>A</w:t>
      </w:r>
      <w:r w:rsidR="00BC0678">
        <w:rPr>
          <w:rFonts w:ascii="Times New Roman" w:hAnsi="Times New Roman" w:cs="Times New Roman"/>
          <w:bCs/>
          <w:i/>
          <w:iCs/>
        </w:rPr>
        <w:t>nswer</w:t>
      </w:r>
      <w:r w:rsidRPr="008465CD">
        <w:rPr>
          <w:rFonts w:ascii="Times New Roman" w:hAnsi="Times New Roman" w:cs="Times New Roman"/>
          <w:bCs/>
          <w:i/>
          <w:iCs/>
        </w:rPr>
        <w:t xml:space="preserve"> </w:t>
      </w:r>
      <w:r w:rsidRPr="008465CD">
        <w:rPr>
          <w:rFonts w:ascii="Times New Roman" w:hAnsi="Times New Roman" w:cs="Times New Roman"/>
          <w:b/>
          <w:bCs/>
          <w:i/>
          <w:iCs/>
        </w:rPr>
        <w:t>ALL</w:t>
      </w:r>
      <w:r w:rsidRPr="008465CD">
        <w:rPr>
          <w:rFonts w:ascii="Times New Roman" w:hAnsi="Times New Roman" w:cs="Times New Roman"/>
          <w:bCs/>
          <w:i/>
          <w:iCs/>
        </w:rPr>
        <w:t xml:space="preserve"> </w:t>
      </w:r>
      <w:r w:rsidR="00BC0678" w:rsidRPr="008465CD">
        <w:rPr>
          <w:rFonts w:ascii="Times New Roman" w:hAnsi="Times New Roman" w:cs="Times New Roman"/>
          <w:bCs/>
          <w:i/>
          <w:iCs/>
        </w:rPr>
        <w:t>the questions in this section</w:t>
      </w:r>
      <w:r w:rsidRPr="007F4AD2">
        <w:rPr>
          <w:rFonts w:ascii="Times New Roman" w:hAnsi="Times New Roman" w:cs="Times New Roman"/>
          <w:b/>
          <w:bCs/>
          <w:i/>
          <w:iCs/>
        </w:rPr>
        <w:t xml:space="preserve">. </w:t>
      </w:r>
    </w:p>
    <w:p w14:paraId="46EAFB7B" w14:textId="3548DCF7" w:rsidR="00F00D86" w:rsidRPr="007F4AD2" w:rsidRDefault="00F00D86" w:rsidP="00F00D86">
      <w:pPr>
        <w:pStyle w:val="ListParagraph"/>
        <w:numPr>
          <w:ilvl w:val="0"/>
          <w:numId w:val="2"/>
        </w:numPr>
        <w:spacing w:line="360" w:lineRule="auto"/>
        <w:rPr>
          <w:rFonts w:ascii="Times New Roman" w:hAnsi="Times New Roman" w:cs="Times New Roman"/>
        </w:rPr>
      </w:pPr>
      <w:r w:rsidRPr="007F4AD2">
        <w:rPr>
          <w:rFonts w:ascii="Times New Roman" w:hAnsi="Times New Roman" w:cs="Times New Roman"/>
        </w:rPr>
        <w:t xml:space="preserve">List any </w:t>
      </w:r>
      <w:r w:rsidR="00AB5E38" w:rsidRPr="007F4AD2">
        <w:rPr>
          <w:rFonts w:ascii="Times New Roman" w:hAnsi="Times New Roman" w:cs="Times New Roman"/>
          <w:b/>
          <w:bCs/>
        </w:rPr>
        <w:t>four</w:t>
      </w:r>
      <w:r w:rsidR="00AB5E38" w:rsidRPr="007F4AD2">
        <w:rPr>
          <w:rFonts w:ascii="Times New Roman" w:hAnsi="Times New Roman" w:cs="Times New Roman"/>
        </w:rPr>
        <w:t xml:space="preserve"> </w:t>
      </w:r>
      <w:r w:rsidRPr="007F4AD2">
        <w:rPr>
          <w:rFonts w:ascii="Times New Roman" w:hAnsi="Times New Roman" w:cs="Times New Roman"/>
        </w:rPr>
        <w:t>challenges facing the formation of partnership</w:t>
      </w:r>
      <w:r w:rsidR="00AB5E38">
        <w:rPr>
          <w:rFonts w:ascii="Times New Roman" w:hAnsi="Times New Roman" w:cs="Times New Roman"/>
        </w:rPr>
        <w:t>.</w:t>
      </w:r>
      <w:r w:rsidR="00C61BEF">
        <w:rPr>
          <w:rFonts w:ascii="Times New Roman" w:hAnsi="Times New Roman" w:cs="Times New Roman"/>
        </w:rPr>
        <w:tab/>
      </w:r>
      <w:r w:rsidR="00C61BEF">
        <w:rPr>
          <w:rFonts w:ascii="Times New Roman" w:hAnsi="Times New Roman" w:cs="Times New Roman"/>
        </w:rPr>
        <w:tab/>
      </w:r>
      <w:r w:rsidR="00C61BEF">
        <w:rPr>
          <w:rFonts w:ascii="Times New Roman" w:hAnsi="Times New Roman" w:cs="Times New Roman"/>
        </w:rPr>
        <w:tab/>
        <w:t>(</w:t>
      </w:r>
      <w:r w:rsidRPr="007F4AD2">
        <w:rPr>
          <w:rFonts w:ascii="Times New Roman" w:hAnsi="Times New Roman" w:cs="Times New Roman"/>
        </w:rPr>
        <w:t>4 marks)</w:t>
      </w:r>
    </w:p>
    <w:p w14:paraId="02EB1D43" w14:textId="4F2AFFCC" w:rsidR="00F00D86" w:rsidRDefault="00C61BEF" w:rsidP="00F00D86">
      <w:pPr>
        <w:numPr>
          <w:ilvl w:val="0"/>
          <w:numId w:val="2"/>
        </w:numPr>
        <w:spacing w:line="360" w:lineRule="auto"/>
        <w:rPr>
          <w:rFonts w:ascii="Times New Roman" w:hAnsi="Times New Roman" w:cs="Times New Roman"/>
          <w:bCs/>
        </w:rPr>
      </w:pPr>
      <w:r>
        <w:rPr>
          <w:rFonts w:ascii="Times New Roman" w:hAnsi="Times New Roman" w:cs="Times New Roman"/>
          <w:bCs/>
        </w:rPr>
        <w:t>State</w:t>
      </w:r>
      <w:r w:rsidR="00F00D86" w:rsidRPr="00796C96">
        <w:rPr>
          <w:rFonts w:ascii="Times New Roman" w:hAnsi="Times New Roman" w:cs="Times New Roman"/>
          <w:bCs/>
        </w:rPr>
        <w:t xml:space="preserve"> </w:t>
      </w:r>
      <w:r w:rsidR="00AB5E38" w:rsidRPr="007F4AD2">
        <w:rPr>
          <w:rFonts w:ascii="Times New Roman" w:hAnsi="Times New Roman" w:cs="Times New Roman"/>
          <w:b/>
        </w:rPr>
        <w:t>four</w:t>
      </w:r>
      <w:r w:rsidR="00AB5E38" w:rsidRPr="007F4AD2">
        <w:rPr>
          <w:rFonts w:ascii="Times New Roman" w:hAnsi="Times New Roman" w:cs="Times New Roman"/>
          <w:bCs/>
        </w:rPr>
        <w:t xml:space="preserve"> </w:t>
      </w:r>
      <w:r w:rsidR="00F00D86" w:rsidRPr="00796C96">
        <w:rPr>
          <w:rFonts w:ascii="Times New Roman" w:hAnsi="Times New Roman" w:cs="Times New Roman"/>
        </w:rPr>
        <w:t>characteristics of a successful partnership</w:t>
      </w:r>
      <w:r w:rsidR="00AB5E38">
        <w:rPr>
          <w:rFonts w:ascii="Times New Roman" w:hAnsi="Times New Roman" w:cs="Times New Roman"/>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F00D86" w:rsidRPr="00796C96">
        <w:rPr>
          <w:rFonts w:ascii="Times New Roman" w:hAnsi="Times New Roman" w:cs="Times New Roman"/>
          <w:bCs/>
        </w:rPr>
        <w:t>(4 marks)</w:t>
      </w:r>
    </w:p>
    <w:p w14:paraId="3B6A5B30" w14:textId="24183722" w:rsidR="00F00D86" w:rsidRPr="00F00D86" w:rsidRDefault="00266DCE" w:rsidP="00F00D86">
      <w:pPr>
        <w:numPr>
          <w:ilvl w:val="0"/>
          <w:numId w:val="2"/>
        </w:numPr>
        <w:spacing w:line="360" w:lineRule="auto"/>
        <w:rPr>
          <w:rFonts w:ascii="Times New Roman" w:hAnsi="Times New Roman" w:cs="Times New Roman"/>
          <w:bCs/>
        </w:rPr>
      </w:pPr>
      <w:r>
        <w:rPr>
          <w:rFonts w:ascii="Times New Roman" w:hAnsi="Times New Roman" w:cs="Times New Roman"/>
        </w:rPr>
        <w:t>Give</w:t>
      </w:r>
      <w:r w:rsidR="00F00D86" w:rsidRPr="00F00D86">
        <w:rPr>
          <w:rFonts w:ascii="Times New Roman" w:hAnsi="Times New Roman" w:cs="Times New Roman"/>
        </w:rPr>
        <w:t xml:space="preserve"> </w:t>
      </w:r>
      <w:r w:rsidR="00AB5E38" w:rsidRPr="00F00D86">
        <w:rPr>
          <w:rFonts w:ascii="Times New Roman" w:hAnsi="Times New Roman" w:cs="Times New Roman"/>
          <w:b/>
          <w:bCs/>
        </w:rPr>
        <w:t>three</w:t>
      </w:r>
      <w:r w:rsidR="00AB5E38" w:rsidRPr="00F00D86">
        <w:rPr>
          <w:rFonts w:ascii="Times New Roman" w:hAnsi="Times New Roman" w:cs="Times New Roman"/>
        </w:rPr>
        <w:t xml:space="preserve"> </w:t>
      </w:r>
      <w:r w:rsidR="00F00D86" w:rsidRPr="00F00D86">
        <w:rPr>
          <w:rFonts w:ascii="Times New Roman" w:hAnsi="Times New Roman" w:cs="Times New Roman"/>
        </w:rPr>
        <w:t>main reasons why client may default a specific service</w:t>
      </w:r>
      <w:r w:rsidR="00AB5E38">
        <w:rPr>
          <w:rFonts w:ascii="Times New Roman" w:hAnsi="Times New Roman" w:cs="Times New Roman"/>
        </w:rPr>
        <w:t>.</w:t>
      </w:r>
      <w:r w:rsidR="00AB5E38">
        <w:rPr>
          <w:rFonts w:ascii="Times New Roman" w:hAnsi="Times New Roman" w:cs="Times New Roman"/>
        </w:rPr>
        <w:tab/>
      </w:r>
      <w:r w:rsidR="00C61BEF">
        <w:rPr>
          <w:rFonts w:ascii="Times New Roman" w:hAnsi="Times New Roman" w:cs="Times New Roman"/>
        </w:rPr>
        <w:tab/>
      </w:r>
      <w:r w:rsidR="00F00D86" w:rsidRPr="00F00D86">
        <w:rPr>
          <w:rFonts w:ascii="Times New Roman" w:hAnsi="Times New Roman" w:cs="Times New Roman"/>
        </w:rPr>
        <w:t>(3 marks)</w:t>
      </w:r>
    </w:p>
    <w:p w14:paraId="07FC358A" w14:textId="06BBA8FC" w:rsidR="00F00D86" w:rsidRPr="007F4AD2" w:rsidRDefault="00F00D86" w:rsidP="00F00D86">
      <w:pPr>
        <w:pStyle w:val="ListParagraph"/>
        <w:numPr>
          <w:ilvl w:val="0"/>
          <w:numId w:val="2"/>
        </w:numPr>
        <w:spacing w:after="160"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State </w:t>
      </w:r>
      <w:r w:rsidR="00AB5E38" w:rsidRPr="007F4AD2">
        <w:rPr>
          <w:rFonts w:ascii="Times New Roman" w:eastAsiaTheme="minorHAnsi" w:hAnsi="Times New Roman" w:cs="Times New Roman"/>
          <w:b/>
          <w:bCs/>
        </w:rPr>
        <w:t>three</w:t>
      </w:r>
      <w:r w:rsidRPr="007F4AD2">
        <w:rPr>
          <w:rFonts w:ascii="Times New Roman" w:eastAsiaTheme="minorHAnsi" w:hAnsi="Times New Roman" w:cs="Times New Roman"/>
        </w:rPr>
        <w:t xml:space="preserve"> information systems incl</w:t>
      </w:r>
      <w:r w:rsidR="00C61BEF">
        <w:rPr>
          <w:rFonts w:ascii="Times New Roman" w:eastAsiaTheme="minorHAnsi" w:hAnsi="Times New Roman" w:cs="Times New Roman"/>
        </w:rPr>
        <w:t>uded in community-based systems</w:t>
      </w:r>
      <w:r w:rsidR="00AB5E38">
        <w:rPr>
          <w:rFonts w:ascii="Times New Roman" w:eastAsiaTheme="minorHAnsi" w:hAnsi="Times New Roman" w:cs="Times New Roman"/>
        </w:rPr>
        <w:t>.</w:t>
      </w:r>
      <w:r w:rsidR="00C61BEF">
        <w:rPr>
          <w:rFonts w:ascii="Times New Roman" w:eastAsiaTheme="minorHAnsi" w:hAnsi="Times New Roman" w:cs="Times New Roman"/>
        </w:rPr>
        <w:tab/>
      </w:r>
      <w:r w:rsidRPr="007F4AD2">
        <w:rPr>
          <w:rFonts w:ascii="Times New Roman" w:hAnsi="Times New Roman" w:cs="Times New Roman"/>
        </w:rPr>
        <w:t>(3 marks)</w:t>
      </w:r>
    </w:p>
    <w:p w14:paraId="07A21E12" w14:textId="6B2EB4D8" w:rsidR="00F00D86" w:rsidRPr="007F4AD2" w:rsidRDefault="008465CD" w:rsidP="00F00D86">
      <w:pPr>
        <w:pStyle w:val="ListParagraph"/>
        <w:numPr>
          <w:ilvl w:val="0"/>
          <w:numId w:val="2"/>
        </w:numPr>
        <w:spacing w:line="360" w:lineRule="auto"/>
        <w:rPr>
          <w:rFonts w:ascii="Times New Roman" w:eastAsiaTheme="minorHAnsi" w:hAnsi="Times New Roman" w:cs="Times New Roman"/>
        </w:rPr>
      </w:pPr>
      <w:r>
        <w:rPr>
          <w:rFonts w:ascii="Times New Roman" w:eastAsiaTheme="minorHAnsi" w:hAnsi="Times New Roman" w:cs="Times New Roman"/>
        </w:rPr>
        <w:t>Highlight</w:t>
      </w:r>
      <w:r w:rsidR="00F00D86" w:rsidRPr="007F4AD2">
        <w:rPr>
          <w:rFonts w:ascii="Times New Roman" w:eastAsiaTheme="minorHAnsi" w:hAnsi="Times New Roman" w:cs="Times New Roman"/>
        </w:rPr>
        <w:t xml:space="preserve"> </w:t>
      </w:r>
      <w:r w:rsidR="00AB5E38" w:rsidRPr="007F4AD2">
        <w:rPr>
          <w:rFonts w:ascii="Times New Roman" w:eastAsiaTheme="minorHAnsi" w:hAnsi="Times New Roman" w:cs="Times New Roman"/>
          <w:b/>
          <w:bCs/>
        </w:rPr>
        <w:t>four</w:t>
      </w:r>
      <w:r w:rsidR="00F00D86" w:rsidRPr="007F4AD2">
        <w:rPr>
          <w:rFonts w:ascii="Times New Roman" w:eastAsiaTheme="minorHAnsi" w:hAnsi="Times New Roman" w:cs="Times New Roman"/>
          <w:b/>
          <w:bCs/>
        </w:rPr>
        <w:t xml:space="preserve"> </w:t>
      </w:r>
      <w:r w:rsidR="00F00D86" w:rsidRPr="007F4AD2">
        <w:rPr>
          <w:rFonts w:ascii="Times New Roman" w:eastAsiaTheme="minorHAnsi" w:hAnsi="Times New Roman" w:cs="Times New Roman"/>
        </w:rPr>
        <w:t>strategies you can employ to effectively reduce defaulters</w:t>
      </w:r>
      <w:r w:rsidR="002F1D89">
        <w:rPr>
          <w:rFonts w:ascii="Times New Roman" w:eastAsiaTheme="minorHAnsi" w:hAnsi="Times New Roman" w:cs="Times New Roman"/>
        </w:rPr>
        <w:t xml:space="preserve"> to health care services</w:t>
      </w:r>
      <w:r w:rsidR="00AB5E38">
        <w:rPr>
          <w:rFonts w:ascii="Times New Roman" w:eastAsiaTheme="minorHAnsi" w:hAnsi="Times New Roman" w:cs="Times New Roman"/>
        </w:rPr>
        <w:t>.</w:t>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2F1D89">
        <w:rPr>
          <w:rFonts w:ascii="Times New Roman" w:eastAsiaTheme="minorHAnsi" w:hAnsi="Times New Roman" w:cs="Times New Roman"/>
        </w:rPr>
        <w:tab/>
      </w:r>
      <w:r w:rsidR="00F00D86" w:rsidRPr="007F4AD2">
        <w:rPr>
          <w:rFonts w:ascii="Times New Roman" w:hAnsi="Times New Roman" w:cs="Times New Roman"/>
        </w:rPr>
        <w:t>(4 marks)</w:t>
      </w:r>
    </w:p>
    <w:p w14:paraId="2B562B56" w14:textId="76625105" w:rsidR="00F00D86" w:rsidRPr="007F4AD2" w:rsidRDefault="00F00D86" w:rsidP="00F00D86">
      <w:pPr>
        <w:pStyle w:val="ListParagraph"/>
        <w:numPr>
          <w:ilvl w:val="0"/>
          <w:numId w:val="2"/>
        </w:numPr>
        <w:spacing w:after="160"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Outline </w:t>
      </w:r>
      <w:r w:rsidR="00AB5E38" w:rsidRPr="007F4AD2">
        <w:rPr>
          <w:rFonts w:ascii="Times New Roman" w:eastAsiaTheme="minorHAnsi" w:hAnsi="Times New Roman" w:cs="Times New Roman"/>
          <w:b/>
          <w:bCs/>
        </w:rPr>
        <w:t>three</w:t>
      </w:r>
      <w:r w:rsidRPr="007F4AD2">
        <w:rPr>
          <w:rFonts w:ascii="Times New Roman" w:eastAsiaTheme="minorHAnsi" w:hAnsi="Times New Roman" w:cs="Times New Roman"/>
          <w:b/>
          <w:bCs/>
        </w:rPr>
        <w:t xml:space="preserve"> </w:t>
      </w:r>
      <w:r w:rsidRPr="007F4AD2">
        <w:rPr>
          <w:rFonts w:ascii="Times New Roman" w:eastAsiaTheme="minorHAnsi" w:hAnsi="Times New Roman" w:cs="Times New Roman"/>
        </w:rPr>
        <w:t>imp</w:t>
      </w:r>
      <w:r w:rsidR="002F1D89">
        <w:rPr>
          <w:rFonts w:ascii="Times New Roman" w:eastAsiaTheme="minorHAnsi" w:hAnsi="Times New Roman" w:cs="Times New Roman"/>
        </w:rPr>
        <w:t>ortance of</w:t>
      </w:r>
      <w:r w:rsidR="00AB5E38">
        <w:rPr>
          <w:rFonts w:ascii="Times New Roman" w:eastAsiaTheme="minorHAnsi" w:hAnsi="Times New Roman" w:cs="Times New Roman"/>
        </w:rPr>
        <w:t xml:space="preserve"> </w:t>
      </w:r>
      <w:r w:rsidR="002F1D89">
        <w:rPr>
          <w:rFonts w:ascii="Times New Roman" w:eastAsiaTheme="minorHAnsi" w:hAnsi="Times New Roman" w:cs="Times New Roman"/>
        </w:rPr>
        <w:t xml:space="preserve">health </w:t>
      </w:r>
      <w:r w:rsidR="00AB5E38">
        <w:rPr>
          <w:rFonts w:ascii="Times New Roman" w:eastAsiaTheme="minorHAnsi" w:hAnsi="Times New Roman" w:cs="Times New Roman"/>
        </w:rPr>
        <w:t>referral process.</w:t>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Pr="007F4AD2">
        <w:rPr>
          <w:rFonts w:ascii="Times New Roman" w:eastAsiaTheme="minorHAnsi" w:hAnsi="Times New Roman" w:cs="Times New Roman"/>
        </w:rPr>
        <w:t>(3 marks)</w:t>
      </w:r>
    </w:p>
    <w:p w14:paraId="49321702" w14:textId="3E6B1046" w:rsidR="00F00D86" w:rsidRPr="007F4AD2" w:rsidRDefault="00A926E1"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S</w:t>
      </w:r>
      <w:r w:rsidR="002F1D89">
        <w:rPr>
          <w:rFonts w:ascii="Times New Roman" w:eastAsiaTheme="minorHAnsi" w:hAnsi="Times New Roman" w:cs="Times New Roman"/>
        </w:rPr>
        <w:t>tate</w:t>
      </w:r>
      <w:r w:rsidR="00F00D86" w:rsidRPr="007F4AD2">
        <w:rPr>
          <w:rFonts w:ascii="Times New Roman" w:eastAsiaTheme="minorHAnsi" w:hAnsi="Times New Roman" w:cs="Times New Roman"/>
        </w:rPr>
        <w:t xml:space="preserve"> </w:t>
      </w:r>
      <w:r>
        <w:rPr>
          <w:rFonts w:ascii="Times New Roman" w:eastAsiaTheme="minorHAnsi" w:hAnsi="Times New Roman" w:cs="Times New Roman"/>
          <w:b/>
          <w:bCs/>
        </w:rPr>
        <w:t>four</w:t>
      </w:r>
      <w:r w:rsidR="00F00D86" w:rsidRPr="007F4AD2">
        <w:rPr>
          <w:rFonts w:ascii="Times New Roman" w:eastAsiaTheme="minorHAnsi" w:hAnsi="Times New Roman" w:cs="Times New Roman"/>
          <w:b/>
          <w:bCs/>
        </w:rPr>
        <w:t xml:space="preserve"> </w:t>
      </w:r>
      <w:r w:rsidR="00F00D86" w:rsidRPr="007F4AD2">
        <w:rPr>
          <w:rFonts w:ascii="Times New Roman" w:eastAsiaTheme="minorHAnsi" w:hAnsi="Times New Roman" w:cs="Times New Roman"/>
        </w:rPr>
        <w:t>challenges facing referral service</w:t>
      </w:r>
      <w:r w:rsidR="002F1D89">
        <w:rPr>
          <w:rFonts w:ascii="Times New Roman" w:eastAsiaTheme="minorHAnsi" w:hAnsi="Times New Roman" w:cs="Times New Roman"/>
        </w:rPr>
        <w:t>s</w:t>
      </w:r>
      <w:r w:rsidR="00F00D86" w:rsidRPr="007F4AD2">
        <w:rPr>
          <w:rFonts w:ascii="Times New Roman" w:eastAsiaTheme="minorHAnsi" w:hAnsi="Times New Roman" w:cs="Times New Roman"/>
        </w:rPr>
        <w:t xml:space="preserve"> in Kenya.</w:t>
      </w:r>
      <w:r w:rsidR="00AB5E38">
        <w:rPr>
          <w:rFonts w:ascii="Times New Roman" w:eastAsiaTheme="minorHAnsi" w:hAnsi="Times New Roman" w:cs="Times New Roman"/>
        </w:rPr>
        <w:tab/>
      </w:r>
      <w:r w:rsidR="00AB5E38">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sidR="00F00D86" w:rsidRPr="007F4AD2">
        <w:rPr>
          <w:rFonts w:ascii="Times New Roman" w:eastAsiaTheme="minorHAnsi" w:hAnsi="Times New Roman" w:cs="Times New Roman"/>
        </w:rPr>
        <w:t>(4 marks)</w:t>
      </w:r>
    </w:p>
    <w:p w14:paraId="1748AE5F" w14:textId="73A64B51" w:rsidR="00F00D86" w:rsidRPr="007F4AD2" w:rsidRDefault="00266DCE"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Name</w:t>
      </w:r>
      <w:r w:rsidR="00F00D86" w:rsidRPr="007F4AD2">
        <w:rPr>
          <w:rFonts w:ascii="Times New Roman" w:eastAsiaTheme="minorHAnsi" w:hAnsi="Times New Roman" w:cs="Times New Roman"/>
        </w:rPr>
        <w:t xml:space="preserve"> </w:t>
      </w:r>
      <w:r w:rsidR="00AB5E38" w:rsidRPr="007F4AD2">
        <w:rPr>
          <w:rFonts w:ascii="Times New Roman" w:eastAsiaTheme="minorHAnsi" w:hAnsi="Times New Roman" w:cs="Times New Roman"/>
          <w:b/>
          <w:bCs/>
        </w:rPr>
        <w:t xml:space="preserve">two </w:t>
      </w:r>
      <w:r w:rsidR="00F00D86" w:rsidRPr="007F4AD2">
        <w:rPr>
          <w:rFonts w:ascii="Times New Roman" w:eastAsiaTheme="minorHAnsi" w:hAnsi="Times New Roman" w:cs="Times New Roman"/>
        </w:rPr>
        <w:t>groups of</w:t>
      </w:r>
      <w:r w:rsidR="00F00D86" w:rsidRPr="007F4AD2">
        <w:rPr>
          <w:rFonts w:ascii="Times New Roman" w:eastAsiaTheme="minorHAnsi" w:hAnsi="Times New Roman" w:cs="Times New Roman"/>
          <w:b/>
          <w:bCs/>
        </w:rPr>
        <w:t xml:space="preserve"> </w:t>
      </w:r>
      <w:r w:rsidR="00F00D86" w:rsidRPr="007F4AD2">
        <w:rPr>
          <w:rFonts w:ascii="Times New Roman" w:eastAsiaTheme="minorHAnsi" w:hAnsi="Times New Roman" w:cs="Times New Roman"/>
        </w:rPr>
        <w:t>people who can influence community mobilization.</w:t>
      </w:r>
      <w:r w:rsidR="00AB5E38">
        <w:rPr>
          <w:rFonts w:ascii="Times New Roman" w:eastAsiaTheme="minorHAnsi" w:hAnsi="Times New Roman" w:cs="Times New Roman"/>
        </w:rPr>
        <w:tab/>
      </w:r>
      <w:r w:rsidR="00F00D86" w:rsidRPr="007F4AD2">
        <w:rPr>
          <w:rFonts w:ascii="Times New Roman" w:eastAsiaTheme="minorHAnsi" w:hAnsi="Times New Roman" w:cs="Times New Roman"/>
        </w:rPr>
        <w:t>(2 marks)</w:t>
      </w:r>
    </w:p>
    <w:p w14:paraId="42D0D6D9" w14:textId="3074B131" w:rsidR="00F00D86" w:rsidRPr="007F4AD2" w:rsidRDefault="00F00D86"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b/>
          <w:bCs/>
        </w:rPr>
      </w:pPr>
      <w:r w:rsidRPr="007F4AD2">
        <w:rPr>
          <w:rFonts w:ascii="Times New Roman" w:eastAsiaTheme="minorHAnsi" w:hAnsi="Times New Roman" w:cs="Times New Roman"/>
        </w:rPr>
        <w:t xml:space="preserve">Enumerate </w:t>
      </w:r>
      <w:r w:rsidR="00AB5E38" w:rsidRPr="007F4AD2">
        <w:rPr>
          <w:rFonts w:ascii="Times New Roman" w:eastAsiaTheme="minorHAnsi" w:hAnsi="Times New Roman" w:cs="Times New Roman"/>
          <w:b/>
          <w:bCs/>
        </w:rPr>
        <w:t>four</w:t>
      </w:r>
      <w:r w:rsidRPr="007F4AD2">
        <w:rPr>
          <w:rFonts w:ascii="Times New Roman" w:eastAsiaTheme="minorHAnsi" w:hAnsi="Times New Roman" w:cs="Times New Roman"/>
          <w:b/>
          <w:bCs/>
        </w:rPr>
        <w:t xml:space="preserve"> </w:t>
      </w:r>
      <w:r w:rsidRPr="007F4AD2">
        <w:rPr>
          <w:rFonts w:ascii="Times New Roman" w:eastAsiaTheme="minorHAnsi" w:hAnsi="Times New Roman" w:cs="Times New Roman"/>
        </w:rPr>
        <w:t>importance of community mapping in identifying their needs</w:t>
      </w:r>
      <w:r w:rsidR="00AB5E38">
        <w:rPr>
          <w:rFonts w:ascii="Times New Roman" w:eastAsiaTheme="minorHAnsi" w:hAnsi="Times New Roman" w:cs="Times New Roman"/>
        </w:rPr>
        <w:t>.</w:t>
      </w:r>
      <w:r w:rsidR="00AB5E38">
        <w:rPr>
          <w:rFonts w:ascii="Times New Roman" w:eastAsiaTheme="minorHAnsi" w:hAnsi="Times New Roman" w:cs="Times New Roman"/>
        </w:rPr>
        <w:tab/>
      </w:r>
      <w:r w:rsidRPr="007F4AD2">
        <w:rPr>
          <w:rFonts w:ascii="Times New Roman" w:eastAsiaTheme="minorHAnsi" w:hAnsi="Times New Roman" w:cs="Times New Roman"/>
        </w:rPr>
        <w:t>(4 marks)</w:t>
      </w:r>
    </w:p>
    <w:p w14:paraId="7372F4AC" w14:textId="218071D4" w:rsidR="00F00D86" w:rsidRPr="007F4AD2" w:rsidRDefault="00F00D86"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b/>
          <w:bCs/>
        </w:rPr>
      </w:pPr>
      <w:r w:rsidRPr="007F4AD2">
        <w:rPr>
          <w:rFonts w:ascii="Times New Roman" w:eastAsiaTheme="minorHAnsi" w:hAnsi="Times New Roman" w:cs="Times New Roman"/>
        </w:rPr>
        <w:t xml:space="preserve">State </w:t>
      </w:r>
      <w:r w:rsidR="00AB5E38" w:rsidRPr="007F4AD2">
        <w:rPr>
          <w:rFonts w:ascii="Times New Roman" w:eastAsiaTheme="minorHAnsi" w:hAnsi="Times New Roman" w:cs="Times New Roman"/>
          <w:b/>
          <w:bCs/>
        </w:rPr>
        <w:t xml:space="preserve">three </w:t>
      </w:r>
      <w:r w:rsidRPr="007F4AD2">
        <w:rPr>
          <w:rFonts w:ascii="Times New Roman" w:eastAsiaTheme="minorHAnsi" w:hAnsi="Times New Roman" w:cs="Times New Roman"/>
        </w:rPr>
        <w:t xml:space="preserve">ways </w:t>
      </w:r>
      <w:r w:rsidR="00A926E1">
        <w:rPr>
          <w:rFonts w:ascii="Times New Roman" w:eastAsiaTheme="minorHAnsi" w:hAnsi="Times New Roman" w:cs="Times New Roman"/>
        </w:rPr>
        <w:t>Community Health Volunteers (</w:t>
      </w:r>
      <w:r w:rsidRPr="007F4AD2">
        <w:rPr>
          <w:rFonts w:ascii="Times New Roman" w:eastAsiaTheme="minorHAnsi" w:hAnsi="Times New Roman" w:cs="Times New Roman"/>
        </w:rPr>
        <w:t>CHVs</w:t>
      </w:r>
      <w:r w:rsidR="00A926E1">
        <w:rPr>
          <w:rFonts w:ascii="Times New Roman" w:eastAsiaTheme="minorHAnsi" w:hAnsi="Times New Roman" w:cs="Times New Roman"/>
        </w:rPr>
        <w:t>)</w:t>
      </w:r>
      <w:r w:rsidRPr="007F4AD2">
        <w:rPr>
          <w:rFonts w:ascii="Times New Roman" w:eastAsiaTheme="minorHAnsi" w:hAnsi="Times New Roman" w:cs="Times New Roman"/>
        </w:rPr>
        <w:t xml:space="preserve"> helps in improving access to essential health services</w:t>
      </w:r>
      <w:r w:rsidR="00AB5E38">
        <w:rPr>
          <w:rFonts w:ascii="Times New Roman" w:eastAsiaTheme="minorHAnsi" w:hAnsi="Times New Roman" w:cs="Times New Roman"/>
        </w:rPr>
        <w:t>.</w:t>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00A926E1">
        <w:rPr>
          <w:rFonts w:ascii="Times New Roman" w:eastAsiaTheme="minorHAnsi" w:hAnsi="Times New Roman" w:cs="Times New Roman"/>
        </w:rPr>
        <w:tab/>
      </w:r>
      <w:r w:rsidRPr="007F4AD2">
        <w:rPr>
          <w:rFonts w:ascii="Times New Roman" w:eastAsiaTheme="minorHAnsi" w:hAnsi="Times New Roman" w:cs="Times New Roman"/>
        </w:rPr>
        <w:t>(3 marks)</w:t>
      </w:r>
    </w:p>
    <w:p w14:paraId="4A7411B2" w14:textId="6B3372D4" w:rsidR="00F00D86" w:rsidRPr="007F4AD2" w:rsidRDefault="00F00D86"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Identify </w:t>
      </w:r>
      <w:r w:rsidR="00AB5E38" w:rsidRPr="007F4AD2">
        <w:rPr>
          <w:rFonts w:ascii="Times New Roman" w:eastAsiaTheme="minorHAnsi" w:hAnsi="Times New Roman" w:cs="Times New Roman"/>
          <w:b/>
          <w:bCs/>
        </w:rPr>
        <w:t>four</w:t>
      </w:r>
      <w:r w:rsidR="00AB5E38" w:rsidRPr="007F4AD2">
        <w:rPr>
          <w:rFonts w:ascii="Times New Roman" w:eastAsiaTheme="minorHAnsi" w:hAnsi="Times New Roman" w:cs="Times New Roman"/>
        </w:rPr>
        <w:t xml:space="preserve"> </w:t>
      </w:r>
      <w:r w:rsidRPr="007F4AD2">
        <w:rPr>
          <w:rFonts w:ascii="Times New Roman" w:eastAsiaTheme="minorHAnsi" w:hAnsi="Times New Roman" w:cs="Times New Roman"/>
        </w:rPr>
        <w:t xml:space="preserve">factors to consider for </w:t>
      </w:r>
      <w:r w:rsidR="00AB5E38">
        <w:rPr>
          <w:rFonts w:ascii="Times New Roman" w:eastAsiaTheme="minorHAnsi" w:hAnsi="Times New Roman" w:cs="Times New Roman"/>
        </w:rPr>
        <w:t>a successful dissemination plan.</w:t>
      </w:r>
      <w:r w:rsidR="00AB5E38">
        <w:rPr>
          <w:rFonts w:ascii="Times New Roman" w:eastAsiaTheme="minorHAnsi" w:hAnsi="Times New Roman" w:cs="Times New Roman"/>
        </w:rPr>
        <w:tab/>
      </w:r>
      <w:r w:rsidR="00AB5E38">
        <w:rPr>
          <w:rFonts w:ascii="Times New Roman" w:eastAsiaTheme="minorHAnsi" w:hAnsi="Times New Roman" w:cs="Times New Roman"/>
        </w:rPr>
        <w:tab/>
      </w:r>
      <w:r w:rsidRPr="007F4AD2">
        <w:rPr>
          <w:rFonts w:ascii="Times New Roman" w:eastAsiaTheme="minorHAnsi" w:hAnsi="Times New Roman" w:cs="Times New Roman"/>
        </w:rPr>
        <w:t>(4 marks)</w:t>
      </w:r>
    </w:p>
    <w:p w14:paraId="322E9DC5" w14:textId="42E35D0E" w:rsidR="00F00D86" w:rsidRPr="007F4AD2" w:rsidRDefault="00A926E1"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State</w:t>
      </w:r>
      <w:r w:rsidR="00F00D86" w:rsidRPr="007F4AD2">
        <w:rPr>
          <w:rFonts w:ascii="Times New Roman" w:eastAsiaTheme="minorHAnsi" w:hAnsi="Times New Roman" w:cs="Times New Roman"/>
        </w:rPr>
        <w:t xml:space="preserve"> </w:t>
      </w:r>
      <w:r w:rsidR="00AB5E38" w:rsidRPr="007F4AD2">
        <w:rPr>
          <w:rFonts w:ascii="Times New Roman" w:eastAsiaTheme="minorHAnsi" w:hAnsi="Times New Roman" w:cs="Times New Roman"/>
          <w:b/>
          <w:bCs/>
        </w:rPr>
        <w:t xml:space="preserve">two </w:t>
      </w:r>
      <w:r w:rsidR="00F00D86" w:rsidRPr="007F4AD2">
        <w:rPr>
          <w:rFonts w:ascii="Times New Roman" w:eastAsiaTheme="minorHAnsi" w:hAnsi="Times New Roman" w:cs="Times New Roman"/>
        </w:rPr>
        <w:t>factors affecting community health in Kenya.</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sidR="00F00D86" w:rsidRPr="007F4AD2">
        <w:rPr>
          <w:rFonts w:ascii="Times New Roman" w:eastAsiaTheme="minorHAnsi" w:hAnsi="Times New Roman" w:cs="Times New Roman"/>
        </w:rPr>
        <w:t>(2 marks)</w:t>
      </w:r>
    </w:p>
    <w:p w14:paraId="12854194" w14:textId="69E482E7" w:rsidR="00F00D86" w:rsidRDefault="00F00D86" w:rsidP="00F00D86">
      <w:pPr>
        <w:autoSpaceDE w:val="0"/>
        <w:autoSpaceDN w:val="0"/>
        <w:adjustRightInd w:val="0"/>
        <w:spacing w:line="360" w:lineRule="auto"/>
        <w:rPr>
          <w:rFonts w:ascii="Times New Roman" w:hAnsi="Times New Roman" w:cs="Times New Roman"/>
          <w:b/>
        </w:rPr>
      </w:pPr>
    </w:p>
    <w:p w14:paraId="7E7EC04A" w14:textId="5FA3D80F" w:rsidR="00F00D86" w:rsidRDefault="00F00D86" w:rsidP="00F00D86">
      <w:pPr>
        <w:autoSpaceDE w:val="0"/>
        <w:autoSpaceDN w:val="0"/>
        <w:adjustRightInd w:val="0"/>
        <w:spacing w:line="360" w:lineRule="auto"/>
        <w:rPr>
          <w:rFonts w:ascii="Times New Roman" w:hAnsi="Times New Roman" w:cs="Times New Roman"/>
          <w:b/>
        </w:rPr>
      </w:pPr>
    </w:p>
    <w:p w14:paraId="2BA496FC" w14:textId="64410BB9" w:rsidR="00F00D86" w:rsidRDefault="00F00D86" w:rsidP="00F00D86">
      <w:pPr>
        <w:autoSpaceDE w:val="0"/>
        <w:autoSpaceDN w:val="0"/>
        <w:adjustRightInd w:val="0"/>
        <w:spacing w:line="360" w:lineRule="auto"/>
        <w:rPr>
          <w:rFonts w:ascii="Times New Roman" w:hAnsi="Times New Roman" w:cs="Times New Roman"/>
          <w:b/>
        </w:rPr>
      </w:pPr>
    </w:p>
    <w:p w14:paraId="2E6BB1AB" w14:textId="748BB174" w:rsidR="00F00D86" w:rsidRDefault="00F00D86" w:rsidP="00F00D86">
      <w:pPr>
        <w:autoSpaceDE w:val="0"/>
        <w:autoSpaceDN w:val="0"/>
        <w:adjustRightInd w:val="0"/>
        <w:spacing w:line="360" w:lineRule="auto"/>
        <w:rPr>
          <w:rFonts w:ascii="Times New Roman" w:hAnsi="Times New Roman" w:cs="Times New Roman"/>
          <w:b/>
        </w:rPr>
      </w:pPr>
    </w:p>
    <w:p w14:paraId="2E23A228" w14:textId="2810AB7B" w:rsidR="00F00D86" w:rsidRDefault="00F00D86" w:rsidP="00F00D86">
      <w:pPr>
        <w:autoSpaceDE w:val="0"/>
        <w:autoSpaceDN w:val="0"/>
        <w:adjustRightInd w:val="0"/>
        <w:spacing w:line="360" w:lineRule="auto"/>
        <w:rPr>
          <w:rFonts w:ascii="Times New Roman" w:hAnsi="Times New Roman" w:cs="Times New Roman"/>
          <w:b/>
        </w:rPr>
      </w:pPr>
    </w:p>
    <w:p w14:paraId="228F4415" w14:textId="6D33AE85" w:rsidR="00F00D86" w:rsidRDefault="00F00D86" w:rsidP="00F00D86">
      <w:pPr>
        <w:autoSpaceDE w:val="0"/>
        <w:autoSpaceDN w:val="0"/>
        <w:adjustRightInd w:val="0"/>
        <w:spacing w:line="360" w:lineRule="auto"/>
        <w:rPr>
          <w:rFonts w:ascii="Times New Roman" w:hAnsi="Times New Roman" w:cs="Times New Roman"/>
          <w:b/>
        </w:rPr>
      </w:pPr>
    </w:p>
    <w:p w14:paraId="72BB1CCC" w14:textId="0F4CC150" w:rsidR="00F00D86" w:rsidRDefault="00F00D86" w:rsidP="00F00D86">
      <w:pPr>
        <w:autoSpaceDE w:val="0"/>
        <w:autoSpaceDN w:val="0"/>
        <w:adjustRightInd w:val="0"/>
        <w:spacing w:line="360" w:lineRule="auto"/>
        <w:rPr>
          <w:rFonts w:ascii="Times New Roman" w:hAnsi="Times New Roman" w:cs="Times New Roman"/>
          <w:b/>
        </w:rPr>
      </w:pPr>
    </w:p>
    <w:p w14:paraId="0EA0CFA4" w14:textId="4A4A752F" w:rsidR="00F00D86" w:rsidRDefault="00F00D86" w:rsidP="00F00D86">
      <w:pPr>
        <w:autoSpaceDE w:val="0"/>
        <w:autoSpaceDN w:val="0"/>
        <w:adjustRightInd w:val="0"/>
        <w:spacing w:line="360" w:lineRule="auto"/>
        <w:rPr>
          <w:rFonts w:ascii="Times New Roman" w:hAnsi="Times New Roman" w:cs="Times New Roman"/>
          <w:b/>
        </w:rPr>
      </w:pPr>
    </w:p>
    <w:p w14:paraId="257E652A" w14:textId="7CFBD4F8" w:rsidR="00F00D86" w:rsidRDefault="00F00D86" w:rsidP="00F00D86">
      <w:pPr>
        <w:autoSpaceDE w:val="0"/>
        <w:autoSpaceDN w:val="0"/>
        <w:adjustRightInd w:val="0"/>
        <w:spacing w:line="360" w:lineRule="auto"/>
        <w:rPr>
          <w:rFonts w:ascii="Times New Roman" w:hAnsi="Times New Roman" w:cs="Times New Roman"/>
          <w:b/>
        </w:rPr>
      </w:pPr>
    </w:p>
    <w:p w14:paraId="642630B1" w14:textId="2826E738" w:rsidR="00F00D86" w:rsidRDefault="00F00D86" w:rsidP="00F00D86">
      <w:pPr>
        <w:autoSpaceDE w:val="0"/>
        <w:autoSpaceDN w:val="0"/>
        <w:adjustRightInd w:val="0"/>
        <w:spacing w:line="360" w:lineRule="auto"/>
        <w:rPr>
          <w:rFonts w:ascii="Times New Roman" w:hAnsi="Times New Roman" w:cs="Times New Roman"/>
          <w:b/>
        </w:rPr>
      </w:pPr>
    </w:p>
    <w:p w14:paraId="77811EEA" w14:textId="77777777" w:rsidR="00F00D86" w:rsidRDefault="00F00D86" w:rsidP="00F00D86">
      <w:pPr>
        <w:autoSpaceDE w:val="0"/>
        <w:autoSpaceDN w:val="0"/>
        <w:adjustRightInd w:val="0"/>
        <w:spacing w:line="360" w:lineRule="auto"/>
        <w:rPr>
          <w:rFonts w:ascii="Times New Roman" w:hAnsi="Times New Roman" w:cs="Times New Roman"/>
          <w:b/>
        </w:rPr>
      </w:pPr>
    </w:p>
    <w:p w14:paraId="1D31903A" w14:textId="77777777" w:rsidR="00F00D86" w:rsidRDefault="00F00D86" w:rsidP="00F00D86">
      <w:pPr>
        <w:autoSpaceDE w:val="0"/>
        <w:autoSpaceDN w:val="0"/>
        <w:adjustRightInd w:val="0"/>
        <w:spacing w:line="360" w:lineRule="auto"/>
        <w:rPr>
          <w:rFonts w:ascii="Times New Roman" w:hAnsi="Times New Roman" w:cs="Times New Roman"/>
          <w:b/>
        </w:rPr>
      </w:pPr>
    </w:p>
    <w:p w14:paraId="1176C329" w14:textId="77777777" w:rsidR="00F00D86" w:rsidRDefault="00F00D86" w:rsidP="00F00D86">
      <w:pPr>
        <w:autoSpaceDE w:val="0"/>
        <w:autoSpaceDN w:val="0"/>
        <w:adjustRightInd w:val="0"/>
        <w:spacing w:line="360" w:lineRule="auto"/>
        <w:rPr>
          <w:rFonts w:ascii="Times New Roman" w:hAnsi="Times New Roman" w:cs="Times New Roman"/>
          <w:b/>
        </w:rPr>
      </w:pPr>
    </w:p>
    <w:p w14:paraId="1429B751" w14:textId="77777777" w:rsidR="00F00D86" w:rsidRDefault="00F00D86" w:rsidP="00F00D86">
      <w:pPr>
        <w:autoSpaceDE w:val="0"/>
        <w:autoSpaceDN w:val="0"/>
        <w:adjustRightInd w:val="0"/>
        <w:spacing w:line="360" w:lineRule="auto"/>
        <w:rPr>
          <w:rFonts w:ascii="Times New Roman" w:hAnsi="Times New Roman" w:cs="Times New Roman"/>
          <w:b/>
        </w:rPr>
      </w:pPr>
    </w:p>
    <w:p w14:paraId="4D1139E0" w14:textId="77777777" w:rsidR="00F00D86" w:rsidRDefault="00F00D86" w:rsidP="00F00D86">
      <w:pPr>
        <w:autoSpaceDE w:val="0"/>
        <w:autoSpaceDN w:val="0"/>
        <w:adjustRightInd w:val="0"/>
        <w:spacing w:line="360" w:lineRule="auto"/>
        <w:rPr>
          <w:rFonts w:ascii="Times New Roman" w:hAnsi="Times New Roman" w:cs="Times New Roman"/>
          <w:b/>
        </w:rPr>
      </w:pPr>
    </w:p>
    <w:p w14:paraId="1DE4E15F" w14:textId="77777777" w:rsidR="00F00D86" w:rsidRPr="007F4AD2" w:rsidRDefault="00F00D86" w:rsidP="00F00D86">
      <w:pPr>
        <w:tabs>
          <w:tab w:val="left" w:pos="567"/>
          <w:tab w:val="right" w:pos="9639"/>
        </w:tabs>
        <w:spacing w:line="360" w:lineRule="auto"/>
        <w:ind w:left="720" w:right="1264"/>
        <w:jc w:val="center"/>
        <w:rPr>
          <w:rFonts w:ascii="Times New Roman" w:eastAsia="Times New Roman" w:hAnsi="Times New Roman" w:cs="Times New Roman"/>
          <w:b/>
          <w:lang w:val="en-ZA"/>
        </w:rPr>
      </w:pPr>
      <w:r w:rsidRPr="007F4AD2">
        <w:rPr>
          <w:rFonts w:ascii="Times New Roman" w:eastAsia="Times New Roman" w:hAnsi="Times New Roman" w:cs="Times New Roman"/>
          <w:b/>
          <w:lang w:val="en-ZA"/>
        </w:rPr>
        <w:lastRenderedPageBreak/>
        <w:t>SECTION B: [60 MARKS]</w:t>
      </w:r>
    </w:p>
    <w:p w14:paraId="70A6C809" w14:textId="31B454F3" w:rsidR="00F00D86" w:rsidRDefault="008465CD" w:rsidP="00F00D86">
      <w:pPr>
        <w:spacing w:line="360" w:lineRule="auto"/>
        <w:jc w:val="center"/>
        <w:rPr>
          <w:rFonts w:ascii="Times New Roman" w:hAnsi="Times New Roman" w:cs="Times New Roman"/>
          <w:bCs/>
          <w:i/>
          <w:iCs/>
        </w:rPr>
      </w:pPr>
      <w:r w:rsidRPr="008465CD">
        <w:rPr>
          <w:rFonts w:ascii="Times New Roman" w:hAnsi="Times New Roman" w:cs="Times New Roman"/>
          <w:bCs/>
          <w:i/>
          <w:iCs/>
        </w:rPr>
        <w:t>A</w:t>
      </w:r>
      <w:r w:rsidR="00513C7A">
        <w:rPr>
          <w:rFonts w:ascii="Times New Roman" w:hAnsi="Times New Roman" w:cs="Times New Roman"/>
          <w:bCs/>
          <w:i/>
          <w:iCs/>
        </w:rPr>
        <w:t>nswer</w:t>
      </w:r>
      <w:r w:rsidRPr="008465CD">
        <w:rPr>
          <w:rFonts w:ascii="Times New Roman" w:hAnsi="Times New Roman" w:cs="Times New Roman"/>
          <w:bCs/>
          <w:i/>
          <w:iCs/>
        </w:rPr>
        <w:t xml:space="preserve"> </w:t>
      </w:r>
      <w:r w:rsidRPr="008465CD">
        <w:rPr>
          <w:rFonts w:ascii="Times New Roman" w:hAnsi="Times New Roman" w:cs="Times New Roman"/>
          <w:b/>
          <w:bCs/>
          <w:i/>
          <w:iCs/>
        </w:rPr>
        <w:t xml:space="preserve">ANY THREE </w:t>
      </w:r>
      <w:r w:rsidR="00513C7A" w:rsidRPr="008465CD">
        <w:rPr>
          <w:rFonts w:ascii="Times New Roman" w:hAnsi="Times New Roman" w:cs="Times New Roman"/>
          <w:bCs/>
          <w:i/>
          <w:iCs/>
        </w:rPr>
        <w:t>questions in this section</w:t>
      </w:r>
      <w:r w:rsidR="00513C7A">
        <w:rPr>
          <w:rFonts w:ascii="Times New Roman" w:hAnsi="Times New Roman" w:cs="Times New Roman"/>
          <w:bCs/>
          <w:i/>
          <w:iCs/>
        </w:rPr>
        <w:t>.</w:t>
      </w:r>
    </w:p>
    <w:p w14:paraId="3F05BDF7" w14:textId="77777777" w:rsidR="008465CD" w:rsidRPr="008465CD" w:rsidRDefault="008465CD" w:rsidP="00F00D86">
      <w:pPr>
        <w:spacing w:line="360" w:lineRule="auto"/>
        <w:jc w:val="center"/>
        <w:rPr>
          <w:rFonts w:ascii="Times New Roman" w:eastAsiaTheme="minorHAnsi" w:hAnsi="Times New Roman" w:cs="Times New Roman"/>
          <w:bCs/>
          <w:i/>
          <w:iCs/>
        </w:rPr>
      </w:pPr>
    </w:p>
    <w:p w14:paraId="4954E8E5" w14:textId="77777777" w:rsidR="00F00D86" w:rsidRPr="007F4AD2" w:rsidRDefault="00F00D86"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Many factors combined together affects health of individuals and communities. The health of people is determined by their circumstances and environment. Therefore, this calls for inter-agency collaborations and partnership to ensure a healthy community.</w:t>
      </w:r>
    </w:p>
    <w:p w14:paraId="59777B1F" w14:textId="4E7BF6B3" w:rsidR="00F00D86" w:rsidRPr="007F4AD2" w:rsidRDefault="00F00D86" w:rsidP="008465CD">
      <w:pPr>
        <w:pStyle w:val="ListParagraph"/>
        <w:numPr>
          <w:ilvl w:val="0"/>
          <w:numId w:val="37"/>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Define inter-agency collaboration.</w:t>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Pr="007F4AD2">
        <w:rPr>
          <w:rFonts w:ascii="Times New Roman" w:eastAsiaTheme="minorHAnsi" w:hAnsi="Times New Roman" w:cs="Times New Roman"/>
        </w:rPr>
        <w:t>(2 marks)</w:t>
      </w:r>
    </w:p>
    <w:p w14:paraId="2BFF8D62" w14:textId="55726C07" w:rsidR="00F00D86" w:rsidRPr="007F4AD2" w:rsidRDefault="00E84FC1" w:rsidP="008465CD">
      <w:pPr>
        <w:pStyle w:val="ListParagraph"/>
        <w:numPr>
          <w:ilvl w:val="0"/>
          <w:numId w:val="37"/>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 xml:space="preserve">Explain </w:t>
      </w:r>
      <w:r w:rsidR="00AB5E38" w:rsidRPr="007F4AD2">
        <w:rPr>
          <w:rFonts w:ascii="Times New Roman" w:eastAsiaTheme="minorHAnsi" w:hAnsi="Times New Roman" w:cs="Times New Roman"/>
          <w:b/>
          <w:bCs/>
        </w:rPr>
        <w:t xml:space="preserve">four </w:t>
      </w:r>
      <w:r w:rsidR="00F00D86" w:rsidRPr="007F4AD2">
        <w:rPr>
          <w:rFonts w:ascii="Times New Roman" w:eastAsiaTheme="minorHAnsi" w:hAnsi="Times New Roman" w:cs="Times New Roman"/>
        </w:rPr>
        <w:t>benefits of inter-agency collaboration.</w:t>
      </w:r>
      <w:r w:rsidR="00AB5E38">
        <w:rPr>
          <w:rFonts w:ascii="Times New Roman" w:eastAsiaTheme="minorHAnsi" w:hAnsi="Times New Roman" w:cs="Times New Roman"/>
        </w:rPr>
        <w:tab/>
      </w:r>
      <w:r w:rsidR="00AB5E38">
        <w:rPr>
          <w:rFonts w:ascii="Times New Roman" w:eastAsiaTheme="minorHAnsi" w:hAnsi="Times New Roman" w:cs="Times New Roman"/>
        </w:rPr>
        <w:tab/>
      </w:r>
      <w:r w:rsidR="00AB5E38">
        <w:rPr>
          <w:rFonts w:ascii="Times New Roman" w:eastAsiaTheme="minorHAnsi" w:hAnsi="Times New Roman" w:cs="Times New Roman"/>
        </w:rPr>
        <w:tab/>
      </w:r>
      <w:r w:rsidR="00F00D86" w:rsidRPr="007F4AD2">
        <w:rPr>
          <w:rFonts w:ascii="Times New Roman" w:eastAsiaTheme="minorHAnsi" w:hAnsi="Times New Roman" w:cs="Times New Roman"/>
        </w:rPr>
        <w:t>(8 marks)</w:t>
      </w:r>
    </w:p>
    <w:p w14:paraId="28359A14" w14:textId="56E1541B" w:rsidR="00F00D86" w:rsidRPr="007F4AD2" w:rsidRDefault="00F00D86" w:rsidP="008465CD">
      <w:pPr>
        <w:pStyle w:val="ListParagraph"/>
        <w:numPr>
          <w:ilvl w:val="0"/>
          <w:numId w:val="37"/>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Discuss </w:t>
      </w:r>
      <w:r w:rsidR="00AB5E38" w:rsidRPr="007F4AD2">
        <w:rPr>
          <w:rFonts w:ascii="Times New Roman" w:eastAsiaTheme="minorHAnsi" w:hAnsi="Times New Roman" w:cs="Times New Roman"/>
          <w:b/>
          <w:bCs/>
        </w:rPr>
        <w:t>five</w:t>
      </w:r>
      <w:r w:rsidR="00AB5E38" w:rsidRPr="007F4AD2">
        <w:rPr>
          <w:rFonts w:ascii="Times New Roman" w:eastAsiaTheme="minorHAnsi" w:hAnsi="Times New Roman" w:cs="Times New Roman"/>
        </w:rPr>
        <w:t xml:space="preserve"> </w:t>
      </w:r>
      <w:r w:rsidRPr="007F4AD2">
        <w:rPr>
          <w:rFonts w:ascii="Times New Roman" w:eastAsiaTheme="minorHAnsi" w:hAnsi="Times New Roman" w:cs="Times New Roman"/>
        </w:rPr>
        <w:t>determinants o</w:t>
      </w:r>
      <w:r w:rsidR="00AB5E38">
        <w:rPr>
          <w:rFonts w:ascii="Times New Roman" w:eastAsiaTheme="minorHAnsi" w:hAnsi="Times New Roman" w:cs="Times New Roman"/>
        </w:rPr>
        <w:t>f health in the community today.</w:t>
      </w:r>
      <w:r w:rsidR="00AB5E38">
        <w:rPr>
          <w:rFonts w:ascii="Times New Roman" w:eastAsiaTheme="minorHAnsi" w:hAnsi="Times New Roman" w:cs="Times New Roman"/>
        </w:rPr>
        <w:tab/>
      </w:r>
      <w:r w:rsidR="00AB5E38">
        <w:rPr>
          <w:rFonts w:ascii="Times New Roman" w:eastAsiaTheme="minorHAnsi" w:hAnsi="Times New Roman" w:cs="Times New Roman"/>
        </w:rPr>
        <w:tab/>
      </w:r>
      <w:r w:rsidRPr="007F4AD2">
        <w:rPr>
          <w:rFonts w:ascii="Times New Roman" w:eastAsiaTheme="minorHAnsi" w:hAnsi="Times New Roman" w:cs="Times New Roman"/>
        </w:rPr>
        <w:t>(10 marks)</w:t>
      </w:r>
    </w:p>
    <w:p w14:paraId="678CA67B" w14:textId="77777777" w:rsidR="00F00D86" w:rsidRPr="007F4AD2" w:rsidRDefault="00F00D86"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Community health is a major field of study within the medical and clinical sciences that focuses on the maintenance, protection and improvement of the health status of population groups and communities. This is achieved through community health needs assessment and developing strategies to meet these needs. </w:t>
      </w:r>
    </w:p>
    <w:p w14:paraId="19DBA776" w14:textId="0B9758CD" w:rsidR="00F00D86" w:rsidRPr="008465CD" w:rsidRDefault="00F00D86" w:rsidP="008465CD">
      <w:pPr>
        <w:pStyle w:val="ListParagraph"/>
        <w:numPr>
          <w:ilvl w:val="0"/>
          <w:numId w:val="38"/>
        </w:numPr>
        <w:autoSpaceDE w:val="0"/>
        <w:autoSpaceDN w:val="0"/>
        <w:adjustRightInd w:val="0"/>
        <w:spacing w:line="360" w:lineRule="auto"/>
        <w:rPr>
          <w:rFonts w:ascii="Times New Roman" w:eastAsiaTheme="minorHAnsi" w:hAnsi="Times New Roman" w:cs="Times New Roman"/>
        </w:rPr>
      </w:pPr>
      <w:r w:rsidRPr="008465CD">
        <w:rPr>
          <w:rFonts w:ascii="Times New Roman" w:eastAsiaTheme="minorHAnsi" w:hAnsi="Times New Roman" w:cs="Times New Roman"/>
        </w:rPr>
        <w:t>Define community health needs assessment</w:t>
      </w:r>
      <w:r w:rsidR="00AB5E38" w:rsidRPr="008465CD">
        <w:rPr>
          <w:rFonts w:ascii="Times New Roman" w:eastAsiaTheme="minorHAnsi" w:hAnsi="Times New Roman" w:cs="Times New Roman"/>
        </w:rPr>
        <w:t>.</w:t>
      </w:r>
      <w:r w:rsidR="00AB5E38" w:rsidRPr="008465CD">
        <w:rPr>
          <w:rFonts w:ascii="Times New Roman" w:eastAsiaTheme="minorHAnsi" w:hAnsi="Times New Roman" w:cs="Times New Roman"/>
        </w:rPr>
        <w:tab/>
      </w:r>
      <w:r w:rsidR="00AB5E38" w:rsidRPr="008465CD">
        <w:rPr>
          <w:rFonts w:ascii="Times New Roman" w:eastAsiaTheme="minorHAnsi" w:hAnsi="Times New Roman" w:cs="Times New Roman"/>
        </w:rPr>
        <w:tab/>
      </w:r>
      <w:r w:rsidR="00AB5E38" w:rsidRPr="008465CD">
        <w:rPr>
          <w:rFonts w:ascii="Times New Roman" w:eastAsiaTheme="minorHAnsi" w:hAnsi="Times New Roman" w:cs="Times New Roman"/>
        </w:rPr>
        <w:tab/>
      </w:r>
      <w:r w:rsidR="00AB5E38" w:rsidRPr="008465CD">
        <w:rPr>
          <w:rFonts w:ascii="Times New Roman" w:eastAsiaTheme="minorHAnsi" w:hAnsi="Times New Roman" w:cs="Times New Roman"/>
        </w:rPr>
        <w:tab/>
      </w:r>
      <w:r w:rsidRPr="008465CD">
        <w:rPr>
          <w:rFonts w:ascii="Times New Roman" w:eastAsiaTheme="minorHAnsi" w:hAnsi="Times New Roman" w:cs="Times New Roman"/>
        </w:rPr>
        <w:t>(3 marks)</w:t>
      </w:r>
    </w:p>
    <w:p w14:paraId="26E0AA0B" w14:textId="23AF5EA2" w:rsidR="00F00D86" w:rsidRPr="008465CD" w:rsidRDefault="00F00D86" w:rsidP="008465CD">
      <w:pPr>
        <w:pStyle w:val="ListParagraph"/>
        <w:numPr>
          <w:ilvl w:val="0"/>
          <w:numId w:val="38"/>
        </w:numPr>
        <w:autoSpaceDE w:val="0"/>
        <w:autoSpaceDN w:val="0"/>
        <w:adjustRightInd w:val="0"/>
        <w:spacing w:line="360" w:lineRule="auto"/>
        <w:rPr>
          <w:rFonts w:ascii="Times New Roman" w:eastAsiaTheme="minorHAnsi" w:hAnsi="Times New Roman" w:cs="Times New Roman"/>
        </w:rPr>
      </w:pPr>
      <w:r w:rsidRPr="008465CD">
        <w:rPr>
          <w:rFonts w:ascii="Times New Roman" w:eastAsiaTheme="minorHAnsi" w:hAnsi="Times New Roman" w:cs="Times New Roman"/>
        </w:rPr>
        <w:t xml:space="preserve">Outline </w:t>
      </w:r>
      <w:r w:rsidR="00AB5E38" w:rsidRPr="008465CD">
        <w:rPr>
          <w:rFonts w:ascii="Times New Roman" w:eastAsiaTheme="minorHAnsi" w:hAnsi="Times New Roman" w:cs="Times New Roman"/>
          <w:b/>
          <w:bCs/>
        </w:rPr>
        <w:t>three</w:t>
      </w:r>
      <w:r w:rsidRPr="008465CD">
        <w:rPr>
          <w:rFonts w:ascii="Times New Roman" w:eastAsiaTheme="minorHAnsi" w:hAnsi="Times New Roman" w:cs="Times New Roman"/>
          <w:b/>
          <w:bCs/>
        </w:rPr>
        <w:t xml:space="preserve"> </w:t>
      </w:r>
      <w:r w:rsidRPr="008465CD">
        <w:rPr>
          <w:rFonts w:ascii="Times New Roman" w:eastAsiaTheme="minorHAnsi" w:hAnsi="Times New Roman" w:cs="Times New Roman"/>
        </w:rPr>
        <w:t>importance of assessing community health needs</w:t>
      </w:r>
      <w:r w:rsidR="00AB5E38" w:rsidRPr="008465CD">
        <w:rPr>
          <w:rFonts w:ascii="Times New Roman" w:eastAsiaTheme="minorHAnsi" w:hAnsi="Times New Roman" w:cs="Times New Roman"/>
        </w:rPr>
        <w:t>.</w:t>
      </w:r>
      <w:r w:rsidR="00AB5E38" w:rsidRPr="008465CD">
        <w:rPr>
          <w:rFonts w:ascii="Times New Roman" w:eastAsiaTheme="minorHAnsi" w:hAnsi="Times New Roman" w:cs="Times New Roman"/>
        </w:rPr>
        <w:tab/>
      </w:r>
      <w:r w:rsidR="008465CD">
        <w:rPr>
          <w:rFonts w:ascii="Times New Roman" w:eastAsiaTheme="minorHAnsi" w:hAnsi="Times New Roman" w:cs="Times New Roman"/>
        </w:rPr>
        <w:t xml:space="preserve">            </w:t>
      </w:r>
      <w:r w:rsidRPr="008465CD">
        <w:rPr>
          <w:rFonts w:ascii="Times New Roman" w:eastAsiaTheme="minorHAnsi" w:hAnsi="Times New Roman" w:cs="Times New Roman"/>
        </w:rPr>
        <w:t>(3 marks)</w:t>
      </w:r>
    </w:p>
    <w:p w14:paraId="08BE5D03" w14:textId="4AE182CA" w:rsidR="00F00D86" w:rsidRPr="008465CD" w:rsidRDefault="00F00D86" w:rsidP="008465CD">
      <w:pPr>
        <w:pStyle w:val="ListParagraph"/>
        <w:numPr>
          <w:ilvl w:val="0"/>
          <w:numId w:val="38"/>
        </w:numPr>
        <w:autoSpaceDE w:val="0"/>
        <w:autoSpaceDN w:val="0"/>
        <w:adjustRightInd w:val="0"/>
        <w:spacing w:line="360" w:lineRule="auto"/>
        <w:rPr>
          <w:rFonts w:ascii="Times New Roman" w:eastAsiaTheme="minorHAnsi" w:hAnsi="Times New Roman" w:cs="Times New Roman"/>
        </w:rPr>
      </w:pPr>
      <w:r w:rsidRPr="008465CD">
        <w:rPr>
          <w:rFonts w:ascii="Times New Roman" w:eastAsiaTheme="minorHAnsi" w:hAnsi="Times New Roman" w:cs="Times New Roman"/>
        </w:rPr>
        <w:t xml:space="preserve">Identify </w:t>
      </w:r>
      <w:r w:rsidR="002F1D89" w:rsidRPr="008465CD">
        <w:rPr>
          <w:rFonts w:ascii="Times New Roman" w:eastAsiaTheme="minorHAnsi" w:hAnsi="Times New Roman" w:cs="Times New Roman"/>
          <w:b/>
          <w:bCs/>
        </w:rPr>
        <w:t>four</w:t>
      </w:r>
      <w:r w:rsidR="002F1D89" w:rsidRPr="008465CD">
        <w:rPr>
          <w:rFonts w:ascii="Times New Roman" w:eastAsiaTheme="minorHAnsi" w:hAnsi="Times New Roman" w:cs="Times New Roman"/>
        </w:rPr>
        <w:t xml:space="preserve"> </w:t>
      </w:r>
      <w:r w:rsidRPr="008465CD">
        <w:rPr>
          <w:rFonts w:ascii="Times New Roman" w:eastAsiaTheme="minorHAnsi" w:hAnsi="Times New Roman" w:cs="Times New Roman"/>
        </w:rPr>
        <w:t>examples of community health needs</w:t>
      </w:r>
      <w:r w:rsidR="00AB5E38" w:rsidRPr="008465CD">
        <w:rPr>
          <w:rFonts w:ascii="Times New Roman" w:eastAsiaTheme="minorHAnsi" w:hAnsi="Times New Roman" w:cs="Times New Roman"/>
        </w:rPr>
        <w:t>.</w:t>
      </w:r>
      <w:r w:rsidR="00E84FC1" w:rsidRPr="008465CD">
        <w:rPr>
          <w:rFonts w:ascii="Times New Roman" w:eastAsiaTheme="minorHAnsi" w:hAnsi="Times New Roman" w:cs="Times New Roman"/>
        </w:rPr>
        <w:tab/>
      </w:r>
      <w:r w:rsidR="00E84FC1" w:rsidRPr="008465CD">
        <w:rPr>
          <w:rFonts w:ascii="Times New Roman" w:eastAsiaTheme="minorHAnsi" w:hAnsi="Times New Roman" w:cs="Times New Roman"/>
        </w:rPr>
        <w:tab/>
      </w:r>
      <w:r w:rsidR="00E84FC1" w:rsidRPr="008465CD">
        <w:rPr>
          <w:rFonts w:ascii="Times New Roman" w:eastAsiaTheme="minorHAnsi" w:hAnsi="Times New Roman" w:cs="Times New Roman"/>
        </w:rPr>
        <w:tab/>
      </w:r>
      <w:r w:rsidRPr="008465CD">
        <w:rPr>
          <w:rFonts w:ascii="Times New Roman" w:eastAsiaTheme="minorHAnsi" w:hAnsi="Times New Roman" w:cs="Times New Roman"/>
        </w:rPr>
        <w:t>(4 marks)</w:t>
      </w:r>
    </w:p>
    <w:p w14:paraId="196AECE2" w14:textId="6E2DA60C" w:rsidR="00F00D86" w:rsidRPr="008465CD" w:rsidRDefault="00F00D86" w:rsidP="008465CD">
      <w:pPr>
        <w:pStyle w:val="ListParagraph"/>
        <w:numPr>
          <w:ilvl w:val="0"/>
          <w:numId w:val="38"/>
        </w:numPr>
        <w:autoSpaceDE w:val="0"/>
        <w:autoSpaceDN w:val="0"/>
        <w:adjustRightInd w:val="0"/>
        <w:spacing w:line="360" w:lineRule="auto"/>
        <w:rPr>
          <w:rFonts w:ascii="Times New Roman" w:eastAsiaTheme="minorHAnsi" w:hAnsi="Times New Roman" w:cs="Times New Roman"/>
          <w:b/>
          <w:bCs/>
        </w:rPr>
      </w:pPr>
      <w:r w:rsidRPr="008465CD">
        <w:rPr>
          <w:rFonts w:ascii="Times New Roman" w:eastAsiaTheme="minorHAnsi" w:hAnsi="Times New Roman" w:cs="Times New Roman"/>
        </w:rPr>
        <w:t xml:space="preserve">Describe </w:t>
      </w:r>
      <w:r w:rsidR="002F1D89" w:rsidRPr="008465CD">
        <w:rPr>
          <w:rFonts w:ascii="Times New Roman" w:eastAsiaTheme="minorHAnsi" w:hAnsi="Times New Roman" w:cs="Times New Roman"/>
          <w:b/>
          <w:bCs/>
        </w:rPr>
        <w:t xml:space="preserve">five </w:t>
      </w:r>
      <w:r w:rsidRPr="008465CD">
        <w:rPr>
          <w:rFonts w:ascii="Times New Roman" w:eastAsiaTheme="minorHAnsi" w:hAnsi="Times New Roman" w:cs="Times New Roman"/>
        </w:rPr>
        <w:t>steps for community participation and mobilization</w:t>
      </w:r>
      <w:r w:rsidR="00E84FC1" w:rsidRPr="008465CD">
        <w:rPr>
          <w:rFonts w:ascii="Times New Roman" w:eastAsiaTheme="minorHAnsi" w:hAnsi="Times New Roman" w:cs="Times New Roman"/>
        </w:rPr>
        <w:t xml:space="preserve">. </w:t>
      </w:r>
      <w:r w:rsidR="00E84FC1" w:rsidRPr="008465CD">
        <w:rPr>
          <w:rFonts w:ascii="Times New Roman" w:eastAsiaTheme="minorHAnsi" w:hAnsi="Times New Roman" w:cs="Times New Roman"/>
        </w:rPr>
        <w:tab/>
      </w:r>
      <w:r w:rsidRPr="008465CD">
        <w:rPr>
          <w:rFonts w:ascii="Times New Roman" w:eastAsiaTheme="minorHAnsi" w:hAnsi="Times New Roman" w:cs="Times New Roman"/>
        </w:rPr>
        <w:t>(10 marks)</w:t>
      </w:r>
    </w:p>
    <w:p w14:paraId="1502598B" w14:textId="64AED168" w:rsidR="00F00D86" w:rsidRPr="007F4AD2" w:rsidRDefault="00267097" w:rsidP="00F00D86">
      <w:pPr>
        <w:pStyle w:val="ListParagraph"/>
        <w:numPr>
          <w:ilvl w:val="0"/>
          <w:numId w:val="2"/>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Health insurance</w:t>
      </w:r>
      <w:r w:rsidR="00F00D86" w:rsidRPr="007F4AD2">
        <w:rPr>
          <w:rFonts w:ascii="Times New Roman" w:eastAsiaTheme="minorHAnsi" w:hAnsi="Times New Roman" w:cs="Times New Roman"/>
        </w:rPr>
        <w:t xml:space="preserve"> is the coverage that provides for the payments of benefits as a result sickness or injury. E.g., insurance for loses from accident, medical expenses, disability or accidental death.</w:t>
      </w:r>
    </w:p>
    <w:p w14:paraId="1631D8A1" w14:textId="1358B718" w:rsidR="00F00D86" w:rsidRPr="007F4AD2" w:rsidRDefault="00F00D86" w:rsidP="00F00D86">
      <w:pPr>
        <w:pStyle w:val="ListParagraph"/>
        <w:numPr>
          <w:ilvl w:val="0"/>
          <w:numId w:val="24"/>
        </w:numPr>
        <w:autoSpaceDE w:val="0"/>
        <w:autoSpaceDN w:val="0"/>
        <w:adjustRightInd w:val="0"/>
        <w:spacing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State </w:t>
      </w:r>
      <w:r w:rsidR="002F1D89" w:rsidRPr="007F4AD2">
        <w:rPr>
          <w:rFonts w:ascii="Times New Roman" w:eastAsiaTheme="minorHAnsi" w:hAnsi="Times New Roman" w:cs="Times New Roman"/>
          <w:b/>
          <w:bCs/>
        </w:rPr>
        <w:t>five</w:t>
      </w:r>
      <w:r w:rsidR="002F1D89" w:rsidRPr="007F4AD2">
        <w:rPr>
          <w:rFonts w:ascii="Times New Roman" w:eastAsiaTheme="minorHAnsi" w:hAnsi="Times New Roman" w:cs="Times New Roman"/>
        </w:rPr>
        <w:t xml:space="preserve"> </w:t>
      </w:r>
      <w:r w:rsidRPr="007F4AD2">
        <w:rPr>
          <w:rFonts w:ascii="Times New Roman" w:eastAsiaTheme="minorHAnsi" w:hAnsi="Times New Roman" w:cs="Times New Roman"/>
        </w:rPr>
        <w:t xml:space="preserve">enrollment strategies to Universal Health Coverage.              </w:t>
      </w:r>
      <w:r w:rsidR="008465CD">
        <w:rPr>
          <w:rFonts w:ascii="Times New Roman" w:eastAsiaTheme="minorHAnsi" w:hAnsi="Times New Roman" w:cs="Times New Roman"/>
        </w:rPr>
        <w:t xml:space="preserve">   </w:t>
      </w:r>
      <w:r w:rsidRPr="007F4AD2">
        <w:rPr>
          <w:rFonts w:ascii="Times New Roman" w:eastAsiaTheme="minorHAnsi" w:hAnsi="Times New Roman" w:cs="Times New Roman"/>
        </w:rPr>
        <w:t>(5 marks)</w:t>
      </w:r>
    </w:p>
    <w:p w14:paraId="6B2AF74A" w14:textId="1C0AED4E" w:rsidR="00F00D86" w:rsidRPr="007F4AD2" w:rsidRDefault="00266DCE" w:rsidP="00F00D86">
      <w:pPr>
        <w:pStyle w:val="ListParagraph"/>
        <w:numPr>
          <w:ilvl w:val="0"/>
          <w:numId w:val="24"/>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E</w:t>
      </w:r>
      <w:r w:rsidR="00466FDC">
        <w:rPr>
          <w:rFonts w:ascii="Times New Roman" w:eastAsiaTheme="minorHAnsi" w:hAnsi="Times New Roman" w:cs="Times New Roman"/>
        </w:rPr>
        <w:t>xplain</w:t>
      </w:r>
      <w:r w:rsidR="00F00D86" w:rsidRPr="007F4AD2">
        <w:rPr>
          <w:rFonts w:ascii="Times New Roman" w:eastAsiaTheme="minorHAnsi" w:hAnsi="Times New Roman" w:cs="Times New Roman"/>
        </w:rPr>
        <w:t xml:space="preserve"> the </w:t>
      </w:r>
      <w:r w:rsidR="00466FDC" w:rsidRPr="007F4AD2">
        <w:rPr>
          <w:rFonts w:ascii="Times New Roman" w:eastAsiaTheme="minorHAnsi" w:hAnsi="Times New Roman" w:cs="Times New Roman"/>
          <w:b/>
          <w:bCs/>
        </w:rPr>
        <w:t>five</w:t>
      </w:r>
      <w:r w:rsidR="00466FDC" w:rsidRPr="007F4AD2">
        <w:rPr>
          <w:rFonts w:ascii="Times New Roman" w:eastAsiaTheme="minorHAnsi" w:hAnsi="Times New Roman" w:cs="Times New Roman"/>
        </w:rPr>
        <w:t xml:space="preserve"> </w:t>
      </w:r>
      <w:r w:rsidR="00F00D86" w:rsidRPr="007F4AD2">
        <w:rPr>
          <w:rFonts w:ascii="Times New Roman" w:eastAsiaTheme="minorHAnsi" w:hAnsi="Times New Roman" w:cs="Times New Roman"/>
        </w:rPr>
        <w:t>steps process a person can be enrolled in UHC.</w:t>
      </w:r>
      <w:r w:rsidR="0022117C">
        <w:rPr>
          <w:rFonts w:ascii="Times New Roman" w:eastAsiaTheme="minorHAnsi" w:hAnsi="Times New Roman" w:cs="Times New Roman"/>
        </w:rPr>
        <w:t xml:space="preserve"> </w:t>
      </w:r>
      <w:r w:rsidR="008465CD">
        <w:rPr>
          <w:rFonts w:ascii="Times New Roman" w:eastAsiaTheme="minorHAnsi" w:hAnsi="Times New Roman" w:cs="Times New Roman"/>
        </w:rPr>
        <w:t xml:space="preserve">  </w:t>
      </w:r>
      <w:r>
        <w:rPr>
          <w:rFonts w:ascii="Times New Roman" w:eastAsiaTheme="minorHAnsi" w:hAnsi="Times New Roman" w:cs="Times New Roman"/>
        </w:rPr>
        <w:t xml:space="preserve">             </w:t>
      </w:r>
      <w:r w:rsidR="00F00D86" w:rsidRPr="007F4AD2">
        <w:rPr>
          <w:rFonts w:ascii="Times New Roman" w:eastAsiaTheme="minorHAnsi" w:hAnsi="Times New Roman" w:cs="Times New Roman"/>
        </w:rPr>
        <w:t>(5 marks)</w:t>
      </w:r>
    </w:p>
    <w:p w14:paraId="2B1513E2" w14:textId="6D2F63A2" w:rsidR="00F00D86" w:rsidRPr="007F4AD2" w:rsidRDefault="00266DCE" w:rsidP="00F00D86">
      <w:pPr>
        <w:pStyle w:val="ListParagraph"/>
        <w:numPr>
          <w:ilvl w:val="0"/>
          <w:numId w:val="24"/>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Highlight</w:t>
      </w:r>
      <w:r w:rsidR="00F00D86" w:rsidRPr="007F4AD2">
        <w:rPr>
          <w:rFonts w:ascii="Times New Roman" w:eastAsiaTheme="minorHAnsi" w:hAnsi="Times New Roman" w:cs="Times New Roman"/>
        </w:rPr>
        <w:t xml:space="preserve"> any </w:t>
      </w:r>
      <w:r w:rsidR="00466FDC" w:rsidRPr="007F4AD2">
        <w:rPr>
          <w:rFonts w:ascii="Times New Roman" w:eastAsiaTheme="minorHAnsi" w:hAnsi="Times New Roman" w:cs="Times New Roman"/>
          <w:b/>
          <w:bCs/>
        </w:rPr>
        <w:t>five</w:t>
      </w:r>
      <w:r w:rsidR="00F00D86" w:rsidRPr="007F4AD2">
        <w:rPr>
          <w:rFonts w:ascii="Times New Roman" w:eastAsiaTheme="minorHAnsi" w:hAnsi="Times New Roman" w:cs="Times New Roman"/>
        </w:rPr>
        <w:t xml:space="preserve"> benefits of </w:t>
      </w:r>
      <w:r w:rsidR="00466FDC">
        <w:rPr>
          <w:rFonts w:ascii="Times New Roman" w:eastAsiaTheme="minorHAnsi" w:hAnsi="Times New Roman" w:cs="Times New Roman"/>
        </w:rPr>
        <w:t>Universal Health Cover (</w:t>
      </w:r>
      <w:r w:rsidR="00F00D86" w:rsidRPr="007F4AD2">
        <w:rPr>
          <w:rFonts w:ascii="Times New Roman" w:eastAsiaTheme="minorHAnsi" w:hAnsi="Times New Roman" w:cs="Times New Roman"/>
        </w:rPr>
        <w:t>UHC</w:t>
      </w:r>
      <w:r w:rsidR="00466FDC">
        <w:rPr>
          <w:rFonts w:ascii="Times New Roman" w:eastAsiaTheme="minorHAnsi" w:hAnsi="Times New Roman" w:cs="Times New Roman"/>
        </w:rPr>
        <w:t>)</w:t>
      </w:r>
      <w:r w:rsidR="00F00D86" w:rsidRPr="007F4AD2">
        <w:rPr>
          <w:rFonts w:ascii="Times New Roman" w:eastAsiaTheme="minorHAnsi" w:hAnsi="Times New Roman" w:cs="Times New Roman"/>
        </w:rPr>
        <w:t xml:space="preserve"> schemes.</w:t>
      </w:r>
      <w:r w:rsidR="00E84FC1">
        <w:rPr>
          <w:rFonts w:ascii="Times New Roman" w:eastAsiaTheme="minorHAnsi" w:hAnsi="Times New Roman" w:cs="Times New Roman"/>
        </w:rPr>
        <w:tab/>
      </w:r>
      <w:r w:rsidR="00F00D86" w:rsidRPr="007F4AD2">
        <w:rPr>
          <w:rFonts w:ascii="Times New Roman" w:eastAsiaTheme="minorHAnsi" w:hAnsi="Times New Roman" w:cs="Times New Roman"/>
        </w:rPr>
        <w:t>(10 marks)</w:t>
      </w:r>
    </w:p>
    <w:p w14:paraId="2B98B83C" w14:textId="5A9AE6A1" w:rsidR="00F00D86" w:rsidRPr="007F4AD2" w:rsidRDefault="00466FDC" w:rsidP="00F00D86">
      <w:pPr>
        <w:pStyle w:val="ListParagraph"/>
        <w:numPr>
          <w:ilvl w:val="0"/>
          <w:numId w:val="2"/>
        </w:numPr>
        <w:spacing w:line="360" w:lineRule="auto"/>
        <w:rPr>
          <w:rFonts w:ascii="Times New Roman" w:eastAsiaTheme="minorHAnsi" w:hAnsi="Times New Roman" w:cs="Times New Roman"/>
        </w:rPr>
      </w:pPr>
      <w:r>
        <w:rPr>
          <w:rFonts w:ascii="Times New Roman" w:eastAsiaTheme="minorHAnsi" w:hAnsi="Times New Roman" w:cs="Times New Roman"/>
        </w:rPr>
        <w:t>World Health Organization (</w:t>
      </w:r>
      <w:r w:rsidR="00F00D86" w:rsidRPr="007F4AD2">
        <w:rPr>
          <w:rFonts w:ascii="Times New Roman" w:eastAsiaTheme="minorHAnsi" w:hAnsi="Times New Roman" w:cs="Times New Roman"/>
        </w:rPr>
        <w:t>WHO</w:t>
      </w:r>
      <w:r>
        <w:rPr>
          <w:rFonts w:ascii="Times New Roman" w:eastAsiaTheme="minorHAnsi" w:hAnsi="Times New Roman" w:cs="Times New Roman"/>
        </w:rPr>
        <w:t>)</w:t>
      </w:r>
      <w:r w:rsidR="00F00D86" w:rsidRPr="007F4AD2">
        <w:rPr>
          <w:rFonts w:ascii="Times New Roman" w:eastAsiaTheme="minorHAnsi" w:hAnsi="Times New Roman" w:cs="Times New Roman"/>
        </w:rPr>
        <w:t xml:space="preserve"> has developed a framework to track the progress of UHC by monitoring both categories, taking into account both the overall level and the extent to which UHC is equitable, offering services coverage and financial protection to all people. WHO uses 16 essential health services in 4 categories as indicators of the level and equity of coverage in countries.</w:t>
      </w:r>
    </w:p>
    <w:p w14:paraId="1CE0B316" w14:textId="10352400" w:rsidR="00F00D86" w:rsidRPr="007F4AD2" w:rsidRDefault="00F00D86" w:rsidP="00F00D86">
      <w:pPr>
        <w:pStyle w:val="ListParagraph"/>
        <w:numPr>
          <w:ilvl w:val="0"/>
          <w:numId w:val="27"/>
        </w:numPr>
        <w:spacing w:line="360" w:lineRule="auto"/>
        <w:rPr>
          <w:rFonts w:ascii="Times New Roman" w:eastAsiaTheme="minorHAnsi" w:hAnsi="Times New Roman" w:cs="Times New Roman"/>
        </w:rPr>
      </w:pPr>
      <w:r w:rsidRPr="007F4AD2">
        <w:rPr>
          <w:rFonts w:ascii="Times New Roman" w:eastAsiaTheme="minorHAnsi" w:hAnsi="Times New Roman" w:cs="Times New Roman"/>
        </w:rPr>
        <w:t xml:space="preserve">Identify the </w:t>
      </w:r>
      <w:r w:rsidR="00E84FC1" w:rsidRPr="007F4AD2">
        <w:rPr>
          <w:rFonts w:ascii="Times New Roman" w:eastAsiaTheme="minorHAnsi" w:hAnsi="Times New Roman" w:cs="Times New Roman"/>
          <w:b/>
          <w:bCs/>
        </w:rPr>
        <w:t>four</w:t>
      </w:r>
      <w:r w:rsidR="00E84FC1" w:rsidRPr="007F4AD2">
        <w:rPr>
          <w:rFonts w:ascii="Times New Roman" w:eastAsiaTheme="minorHAnsi" w:hAnsi="Times New Roman" w:cs="Times New Roman"/>
        </w:rPr>
        <w:t xml:space="preserve"> </w:t>
      </w:r>
      <w:r w:rsidR="00266DCE">
        <w:rPr>
          <w:rFonts w:ascii="Times New Roman" w:eastAsiaTheme="minorHAnsi" w:hAnsi="Times New Roman" w:cs="Times New Roman"/>
        </w:rPr>
        <w:t>categories</w:t>
      </w:r>
      <w:r w:rsidRPr="007F4AD2">
        <w:rPr>
          <w:rFonts w:ascii="Times New Roman" w:eastAsiaTheme="minorHAnsi" w:hAnsi="Times New Roman" w:cs="Times New Roman"/>
        </w:rPr>
        <w:t xml:space="preserve"> indicators used by the WHO.</w:t>
      </w:r>
      <w:r w:rsidR="00466FDC">
        <w:rPr>
          <w:rFonts w:ascii="Times New Roman" w:eastAsiaTheme="minorHAnsi" w:hAnsi="Times New Roman" w:cs="Times New Roman"/>
        </w:rPr>
        <w:tab/>
      </w:r>
      <w:r w:rsidR="00C57C76">
        <w:rPr>
          <w:rFonts w:ascii="Times New Roman" w:eastAsiaTheme="minorHAnsi" w:hAnsi="Times New Roman" w:cs="Times New Roman"/>
        </w:rPr>
        <w:tab/>
      </w:r>
      <w:r w:rsidR="00C57C76">
        <w:rPr>
          <w:rFonts w:ascii="Times New Roman" w:eastAsiaTheme="minorHAnsi" w:hAnsi="Times New Roman" w:cs="Times New Roman"/>
        </w:rPr>
        <w:tab/>
        <w:t>(</w:t>
      </w:r>
      <w:r w:rsidRPr="007F4AD2">
        <w:rPr>
          <w:rFonts w:ascii="Times New Roman" w:eastAsiaTheme="minorHAnsi" w:hAnsi="Times New Roman" w:cs="Times New Roman"/>
        </w:rPr>
        <w:t>4 marks)</w:t>
      </w:r>
    </w:p>
    <w:p w14:paraId="31DF13C3" w14:textId="3581A37D" w:rsidR="00B46B36" w:rsidRDefault="00266DCE" w:rsidP="00C91290">
      <w:pPr>
        <w:pStyle w:val="ListParagraph"/>
        <w:numPr>
          <w:ilvl w:val="0"/>
          <w:numId w:val="27"/>
        </w:numPr>
        <w:spacing w:line="360" w:lineRule="auto"/>
      </w:pPr>
      <w:r>
        <w:rPr>
          <w:rFonts w:ascii="Times New Roman" w:eastAsiaTheme="minorHAnsi" w:hAnsi="Times New Roman" w:cs="Times New Roman"/>
        </w:rPr>
        <w:t>Discuss the</w:t>
      </w:r>
      <w:r w:rsidR="00F00D86" w:rsidRPr="0022117C">
        <w:rPr>
          <w:rFonts w:ascii="Times New Roman" w:eastAsiaTheme="minorHAnsi" w:hAnsi="Times New Roman" w:cs="Times New Roman"/>
        </w:rPr>
        <w:t xml:space="preserve"> </w:t>
      </w:r>
      <w:r w:rsidR="00E84FC1" w:rsidRPr="0022117C">
        <w:rPr>
          <w:rFonts w:ascii="Times New Roman" w:eastAsiaTheme="minorHAnsi" w:hAnsi="Times New Roman" w:cs="Times New Roman"/>
          <w:b/>
          <w:bCs/>
        </w:rPr>
        <w:t>four</w:t>
      </w:r>
      <w:r w:rsidR="00E84FC1" w:rsidRPr="0022117C">
        <w:rPr>
          <w:rFonts w:ascii="Times New Roman" w:eastAsiaTheme="minorHAnsi" w:hAnsi="Times New Roman" w:cs="Times New Roman"/>
        </w:rPr>
        <w:t xml:space="preserve"> </w:t>
      </w:r>
      <w:r w:rsidR="00F00D86" w:rsidRPr="0022117C">
        <w:rPr>
          <w:rFonts w:ascii="Times New Roman" w:eastAsiaTheme="minorHAnsi" w:hAnsi="Times New Roman" w:cs="Times New Roman"/>
        </w:rPr>
        <w:t>essential health service</w:t>
      </w:r>
      <w:r w:rsidR="00015316" w:rsidRPr="0022117C">
        <w:rPr>
          <w:rFonts w:ascii="Times New Roman" w:eastAsiaTheme="minorHAnsi" w:hAnsi="Times New Roman" w:cs="Times New Roman"/>
        </w:rPr>
        <w:t xml:space="preserve">s in each of the </w:t>
      </w:r>
      <w:r w:rsidR="00015316" w:rsidRPr="0022117C">
        <w:rPr>
          <w:rFonts w:ascii="Times New Roman" w:eastAsiaTheme="minorHAnsi" w:hAnsi="Times New Roman" w:cs="Times New Roman"/>
          <w:b/>
        </w:rPr>
        <w:t>four</w:t>
      </w:r>
      <w:r w:rsidR="00015316" w:rsidRPr="0022117C">
        <w:rPr>
          <w:rFonts w:ascii="Times New Roman" w:eastAsiaTheme="minorHAnsi" w:hAnsi="Times New Roman" w:cs="Times New Roman"/>
        </w:rPr>
        <w:t xml:space="preserve"> categories you have mentioned above</w:t>
      </w:r>
      <w:r w:rsidR="00C57C76" w:rsidRPr="0022117C">
        <w:rPr>
          <w:rFonts w:ascii="Times New Roman" w:eastAsiaTheme="minorHAnsi" w:hAnsi="Times New Roman" w:cs="Times New Roman"/>
        </w:rPr>
        <w:t xml:space="preserve">. </w:t>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C57C76" w:rsidRPr="0022117C">
        <w:rPr>
          <w:rFonts w:ascii="Times New Roman" w:eastAsiaTheme="minorHAnsi" w:hAnsi="Times New Roman" w:cs="Times New Roman"/>
        </w:rPr>
        <w:tab/>
      </w:r>
      <w:r w:rsidR="00015316" w:rsidRPr="0022117C">
        <w:rPr>
          <w:rFonts w:ascii="Times New Roman" w:eastAsiaTheme="minorHAnsi" w:hAnsi="Times New Roman" w:cs="Times New Roman"/>
        </w:rPr>
        <w:t>(</w:t>
      </w:r>
      <w:r w:rsidR="00F00D86" w:rsidRPr="0022117C">
        <w:rPr>
          <w:rFonts w:ascii="Times New Roman" w:eastAsiaTheme="minorHAnsi" w:hAnsi="Times New Roman" w:cs="Times New Roman"/>
        </w:rPr>
        <w:t>16 marks)</w:t>
      </w:r>
    </w:p>
    <w:sectPr w:rsidR="00B46B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2AD5" w14:textId="77777777" w:rsidR="006F7DA9" w:rsidRDefault="006F7DA9">
      <w:r>
        <w:separator/>
      </w:r>
    </w:p>
  </w:endnote>
  <w:endnote w:type="continuationSeparator" w:id="0">
    <w:p w14:paraId="47F2E431" w14:textId="77777777" w:rsidR="006F7DA9" w:rsidRDefault="006F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98ED" w14:textId="5B5F7C1B" w:rsidR="00054839" w:rsidRPr="00054839" w:rsidRDefault="00054839" w:rsidP="00054839">
    <w:pPr>
      <w:pStyle w:val="Footer"/>
      <w:spacing w:line="360" w:lineRule="auto"/>
      <w:jc w:val="center"/>
      <w:rPr>
        <w:rFonts w:ascii="Times New Roman" w:hAnsi="Times New Roman" w:cs="Times New Roman"/>
        <w:b/>
        <w:bCs/>
      </w:rPr>
    </w:pPr>
    <w:r w:rsidRPr="00054839">
      <w:rPr>
        <w:rFonts w:ascii="Times New Roman" w:hAnsi="Times New Roman" w:cs="Times New Roman"/>
        <w:b/>
        <w:bCs/>
      </w:rPr>
      <w:t xml:space="preserve">Page </w:t>
    </w:r>
    <w:sdt>
      <w:sdtPr>
        <w:rPr>
          <w:rFonts w:ascii="Times New Roman" w:hAnsi="Times New Roman" w:cs="Times New Roman"/>
          <w:b/>
          <w:bCs/>
        </w:rPr>
        <w:id w:val="-516153526"/>
        <w:docPartObj>
          <w:docPartGallery w:val="Page Numbers (Bottom of Page)"/>
          <w:docPartUnique/>
        </w:docPartObj>
      </w:sdtPr>
      <w:sdtEndPr>
        <w:rPr>
          <w:noProof/>
        </w:rPr>
      </w:sdtEndPr>
      <w:sdtContent>
        <w:r w:rsidRPr="00054839">
          <w:rPr>
            <w:rFonts w:ascii="Times New Roman" w:hAnsi="Times New Roman" w:cs="Times New Roman"/>
            <w:b/>
            <w:bCs/>
          </w:rPr>
          <w:fldChar w:fldCharType="begin"/>
        </w:r>
        <w:r w:rsidRPr="00054839">
          <w:rPr>
            <w:rFonts w:ascii="Times New Roman" w:hAnsi="Times New Roman" w:cs="Times New Roman"/>
            <w:b/>
            <w:bCs/>
          </w:rPr>
          <w:instrText xml:space="preserve"> PAGE   \* MERGEFORMAT </w:instrText>
        </w:r>
        <w:r w:rsidRPr="00054839">
          <w:rPr>
            <w:rFonts w:ascii="Times New Roman" w:hAnsi="Times New Roman" w:cs="Times New Roman"/>
            <w:b/>
            <w:bCs/>
          </w:rPr>
          <w:fldChar w:fldCharType="separate"/>
        </w:r>
        <w:r w:rsidR="00F44A2D">
          <w:rPr>
            <w:rFonts w:ascii="Times New Roman" w:hAnsi="Times New Roman" w:cs="Times New Roman"/>
            <w:b/>
            <w:bCs/>
            <w:noProof/>
          </w:rPr>
          <w:t>1</w:t>
        </w:r>
        <w:r w:rsidRPr="00054839">
          <w:rPr>
            <w:rFonts w:ascii="Times New Roman" w:hAnsi="Times New Roman" w:cs="Times New Roman"/>
            <w:b/>
            <w:bCs/>
            <w:noProof/>
          </w:rPr>
          <w:fldChar w:fldCharType="end"/>
        </w:r>
        <w:r>
          <w:rPr>
            <w:rFonts w:ascii="Times New Roman" w:hAnsi="Times New Roman" w:cs="Times New Roman"/>
            <w:b/>
            <w:bCs/>
            <w:noProof/>
          </w:rPr>
          <w:t xml:space="preserve"> </w:t>
        </w:r>
      </w:sdtContent>
    </w:sdt>
    <w:r w:rsidRPr="00054839">
      <w:rPr>
        <w:rFonts w:ascii="Times New Roman" w:hAnsi="Times New Roman" w:cs="Times New Roman"/>
        <w:b/>
        <w:bCs/>
        <w:noProof/>
      </w:rPr>
      <w:t>of</w:t>
    </w:r>
    <w:r>
      <w:rPr>
        <w:rFonts w:ascii="Times New Roman" w:hAnsi="Times New Roman" w:cs="Times New Roman"/>
        <w:b/>
        <w:bCs/>
        <w:noProof/>
      </w:rPr>
      <w:t xml:space="preserve"> </w:t>
    </w:r>
    <w:r w:rsidRPr="00054839">
      <w:rPr>
        <w:rFonts w:ascii="Times New Roman" w:hAnsi="Times New Roman" w:cs="Times New Roman"/>
        <w:b/>
        <w:bCs/>
        <w:noProof/>
      </w:rPr>
      <w:t>3</w:t>
    </w:r>
  </w:p>
  <w:p w14:paraId="4330F338" w14:textId="77777777" w:rsidR="00054839" w:rsidRDefault="00054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4D437" w14:textId="77777777" w:rsidR="006F7DA9" w:rsidRDefault="006F7DA9">
      <w:r>
        <w:separator/>
      </w:r>
    </w:p>
  </w:footnote>
  <w:footnote w:type="continuationSeparator" w:id="0">
    <w:p w14:paraId="5734DDC3" w14:textId="77777777" w:rsidR="006F7DA9" w:rsidRDefault="006F7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1534" w14:textId="443497A0" w:rsidR="001277D8" w:rsidRPr="008465CD" w:rsidRDefault="00591F36" w:rsidP="001277D8">
    <w:pPr>
      <w:tabs>
        <w:tab w:val="center" w:pos="4680"/>
        <w:tab w:val="right" w:pos="9360"/>
      </w:tabs>
      <w:rPr>
        <w:rFonts w:cs="Times New Roman"/>
        <w:sz w:val="20"/>
        <w:szCs w:val="20"/>
      </w:rPr>
    </w:pPr>
    <w:r w:rsidRPr="008465CD">
      <w:rPr>
        <w:rFonts w:ascii="Times New Roman" w:eastAsia="Times New Roman" w:hAnsi="Times New Roman" w:cs="Times New Roman"/>
        <w:i/>
        <w:sz w:val="20"/>
        <w:szCs w:val="20"/>
      </w:rPr>
      <w:t>©</w:t>
    </w:r>
    <w:r w:rsidR="0022117C" w:rsidRPr="008465CD">
      <w:rPr>
        <w:rFonts w:ascii="Times New Roman" w:eastAsia="Times New Roman" w:hAnsi="Times New Roman" w:cs="Times New Roman"/>
        <w:i/>
        <w:sz w:val="20"/>
        <w:szCs w:val="20"/>
      </w:rPr>
      <w:t xml:space="preserve">2022 The Kenya National Examination Council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5077"/>
    <w:multiLevelType w:val="hybridMultilevel"/>
    <w:tmpl w:val="6B3A2E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4E0177"/>
    <w:multiLevelType w:val="hybridMultilevel"/>
    <w:tmpl w:val="DF3C8E4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A215574"/>
    <w:multiLevelType w:val="hybridMultilevel"/>
    <w:tmpl w:val="1AB275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2F57C6"/>
    <w:multiLevelType w:val="hybridMultilevel"/>
    <w:tmpl w:val="7BEA5066"/>
    <w:lvl w:ilvl="0" w:tplc="CBAE58BE">
      <w:start w:val="1"/>
      <w:numFmt w:val="lowerLetter"/>
      <w:lvlText w:val="%1)"/>
      <w:lvlJc w:val="left"/>
      <w:pPr>
        <w:ind w:left="99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B6F5836"/>
    <w:multiLevelType w:val="hybridMultilevel"/>
    <w:tmpl w:val="2A0EE3FA"/>
    <w:lvl w:ilvl="0" w:tplc="8E78086A">
      <w:start w:val="1"/>
      <w:numFmt w:val="decimal"/>
      <w:lvlText w:val="%1."/>
      <w:lvlJc w:val="left"/>
      <w:pPr>
        <w:ind w:left="360" w:hanging="360"/>
      </w:pPr>
      <w:rPr>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E580754"/>
    <w:multiLevelType w:val="hybridMultilevel"/>
    <w:tmpl w:val="9BE4F2A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B778F4"/>
    <w:multiLevelType w:val="hybridMultilevel"/>
    <w:tmpl w:val="E1EE2C7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0D4F02"/>
    <w:multiLevelType w:val="hybridMultilevel"/>
    <w:tmpl w:val="A0D69D4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820298B"/>
    <w:multiLevelType w:val="hybridMultilevel"/>
    <w:tmpl w:val="F8D007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AA0559"/>
    <w:multiLevelType w:val="hybridMultilevel"/>
    <w:tmpl w:val="D3B0B7F0"/>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6345DEC"/>
    <w:multiLevelType w:val="hybridMultilevel"/>
    <w:tmpl w:val="6BE4A46E"/>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F020E"/>
    <w:multiLevelType w:val="hybridMultilevel"/>
    <w:tmpl w:val="DFD483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36C53"/>
    <w:multiLevelType w:val="hybridMultilevel"/>
    <w:tmpl w:val="E87A58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E819C8"/>
    <w:multiLevelType w:val="hybridMultilevel"/>
    <w:tmpl w:val="93EE820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A9A1C4D"/>
    <w:multiLevelType w:val="hybridMultilevel"/>
    <w:tmpl w:val="D60E54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F44B8"/>
    <w:multiLevelType w:val="hybridMultilevel"/>
    <w:tmpl w:val="1AC6A7BA"/>
    <w:lvl w:ilvl="0" w:tplc="0409000D">
      <w:start w:val="1"/>
      <w:numFmt w:val="bullet"/>
      <w:lvlText w:val=""/>
      <w:lvlJc w:val="left"/>
      <w:pPr>
        <w:ind w:left="117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15F64"/>
    <w:multiLevelType w:val="hybridMultilevel"/>
    <w:tmpl w:val="A612962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230D88"/>
    <w:multiLevelType w:val="hybridMultilevel"/>
    <w:tmpl w:val="4F469FD2"/>
    <w:lvl w:ilvl="0" w:tplc="0409000B">
      <w:start w:val="1"/>
      <w:numFmt w:val="bullet"/>
      <w:lvlText w:val=""/>
      <w:lvlJc w:val="left"/>
      <w:pPr>
        <w:ind w:left="2160" w:hanging="360"/>
      </w:pPr>
      <w:rPr>
        <w:rFonts w:ascii="Wingdings" w:hAnsi="Wingdings" w:hint="default"/>
      </w:rPr>
    </w:lvl>
    <w:lvl w:ilvl="1" w:tplc="37CE35E2">
      <w:start w:val="3"/>
      <w:numFmt w:val="bullet"/>
      <w:lvlText w:val=""/>
      <w:lvlJc w:val="left"/>
      <w:pPr>
        <w:ind w:left="2880" w:hanging="360"/>
      </w:pPr>
      <w:rPr>
        <w:rFonts w:ascii="Times New Roman" w:eastAsiaTheme="minorHAnsi" w:hAnsi="Times New Roman" w:cs="Times New Roman" w:hint="default"/>
        <w:b w:val="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ED7A27"/>
    <w:multiLevelType w:val="hybridMultilevel"/>
    <w:tmpl w:val="01AEEF38"/>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9" w15:restartNumberingAfterBreak="0">
    <w:nsid w:val="464E6091"/>
    <w:multiLevelType w:val="hybridMultilevel"/>
    <w:tmpl w:val="AC42F992"/>
    <w:lvl w:ilvl="0" w:tplc="04090017">
      <w:start w:val="1"/>
      <w:numFmt w:val="lowerLetter"/>
      <w:lvlText w:val="%1)"/>
      <w:lvlJc w:val="left"/>
      <w:pPr>
        <w:ind w:left="990" w:hanging="360"/>
      </w:pPr>
    </w:lvl>
    <w:lvl w:ilvl="1" w:tplc="55F4FF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32669D"/>
    <w:multiLevelType w:val="hybridMultilevel"/>
    <w:tmpl w:val="A05EB82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4AAC72DC"/>
    <w:multiLevelType w:val="hybridMultilevel"/>
    <w:tmpl w:val="0A746030"/>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4C7F64C2"/>
    <w:multiLevelType w:val="hybridMultilevel"/>
    <w:tmpl w:val="576E973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31A548F"/>
    <w:multiLevelType w:val="hybridMultilevel"/>
    <w:tmpl w:val="6DE45B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425082"/>
    <w:multiLevelType w:val="hybridMultilevel"/>
    <w:tmpl w:val="A84E2FA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8FB54D2"/>
    <w:multiLevelType w:val="hybridMultilevel"/>
    <w:tmpl w:val="15049A50"/>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5EB63518"/>
    <w:multiLevelType w:val="hybridMultilevel"/>
    <w:tmpl w:val="211468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CA2EEA"/>
    <w:multiLevelType w:val="hybridMultilevel"/>
    <w:tmpl w:val="F5AEAA68"/>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FE065A9"/>
    <w:multiLevelType w:val="hybridMultilevel"/>
    <w:tmpl w:val="A64E99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C63BEE"/>
    <w:multiLevelType w:val="hybridMultilevel"/>
    <w:tmpl w:val="B7AE13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55673"/>
    <w:multiLevelType w:val="hybridMultilevel"/>
    <w:tmpl w:val="7BCCB1F4"/>
    <w:lvl w:ilvl="0" w:tplc="04090017">
      <w:start w:val="1"/>
      <w:numFmt w:val="lowerLetter"/>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364B56"/>
    <w:multiLevelType w:val="hybridMultilevel"/>
    <w:tmpl w:val="D7F0C6CC"/>
    <w:lvl w:ilvl="0" w:tplc="0409000D">
      <w:start w:val="1"/>
      <w:numFmt w:val="bullet"/>
      <w:lvlText w:val=""/>
      <w:lvlJc w:val="left"/>
      <w:pPr>
        <w:ind w:left="117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1355BB"/>
    <w:multiLevelType w:val="hybridMultilevel"/>
    <w:tmpl w:val="4316F35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913784"/>
    <w:multiLevelType w:val="hybridMultilevel"/>
    <w:tmpl w:val="C98CAFF8"/>
    <w:lvl w:ilvl="0" w:tplc="04090015">
      <w:start w:val="1"/>
      <w:numFmt w:val="upperLetter"/>
      <w:lvlText w:val="%1."/>
      <w:lvlJc w:val="left"/>
      <w:pPr>
        <w:ind w:left="990" w:hanging="360"/>
      </w:pPr>
    </w:lvl>
    <w:lvl w:ilvl="1" w:tplc="55F4FF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15024"/>
    <w:multiLevelType w:val="hybridMultilevel"/>
    <w:tmpl w:val="CC5C987C"/>
    <w:lvl w:ilvl="0" w:tplc="45E866C0">
      <w:start w:val="1"/>
      <w:numFmt w:val="upperLetter"/>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5214A4F"/>
    <w:multiLevelType w:val="hybridMultilevel"/>
    <w:tmpl w:val="54C6A490"/>
    <w:lvl w:ilvl="0" w:tplc="04090017">
      <w:start w:val="1"/>
      <w:numFmt w:val="lowerLetter"/>
      <w:lvlText w:val="%1)"/>
      <w:lvlJc w:val="left"/>
      <w:pPr>
        <w:ind w:left="99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9D3B41"/>
    <w:multiLevelType w:val="hybridMultilevel"/>
    <w:tmpl w:val="F728624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7D32419B"/>
    <w:multiLevelType w:val="hybridMultilevel"/>
    <w:tmpl w:val="6584CF06"/>
    <w:lvl w:ilvl="0" w:tplc="0409000D">
      <w:start w:val="1"/>
      <w:numFmt w:val="bullet"/>
      <w:lvlText w:val=""/>
      <w:lvlJc w:val="left"/>
      <w:pPr>
        <w:ind w:left="1170" w:hanging="360"/>
      </w:pPr>
      <w:rPr>
        <w:rFonts w:ascii="Wingdings" w:hAnsi="Wingding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abstractNumId w:val="31"/>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37"/>
  </w:num>
  <w:num w:numId="7">
    <w:abstractNumId w:val="24"/>
  </w:num>
  <w:num w:numId="8">
    <w:abstractNumId w:val="20"/>
  </w:num>
  <w:num w:numId="9">
    <w:abstractNumId w:val="36"/>
  </w:num>
  <w:num w:numId="10">
    <w:abstractNumId w:val="28"/>
  </w:num>
  <w:num w:numId="11">
    <w:abstractNumId w:val="32"/>
  </w:num>
  <w:num w:numId="12">
    <w:abstractNumId w:val="14"/>
  </w:num>
  <w:num w:numId="13">
    <w:abstractNumId w:val="8"/>
  </w:num>
  <w:num w:numId="14">
    <w:abstractNumId w:val="12"/>
  </w:num>
  <w:num w:numId="15">
    <w:abstractNumId w:val="33"/>
  </w:num>
  <w:num w:numId="16">
    <w:abstractNumId w:val="21"/>
  </w:num>
  <w:num w:numId="17">
    <w:abstractNumId w:val="2"/>
  </w:num>
  <w:num w:numId="18">
    <w:abstractNumId w:val="11"/>
  </w:num>
  <w:num w:numId="19">
    <w:abstractNumId w:val="34"/>
  </w:num>
  <w:num w:numId="20">
    <w:abstractNumId w:val="29"/>
  </w:num>
  <w:num w:numId="21">
    <w:abstractNumId w:val="18"/>
  </w:num>
  <w:num w:numId="22">
    <w:abstractNumId w:val="25"/>
  </w:num>
  <w:num w:numId="23">
    <w:abstractNumId w:val="27"/>
  </w:num>
  <w:num w:numId="24">
    <w:abstractNumId w:val="35"/>
  </w:num>
  <w:num w:numId="25">
    <w:abstractNumId w:val="0"/>
  </w:num>
  <w:num w:numId="26">
    <w:abstractNumId w:val="6"/>
  </w:num>
  <w:num w:numId="27">
    <w:abstractNumId w:val="30"/>
  </w:num>
  <w:num w:numId="28">
    <w:abstractNumId w:val="22"/>
  </w:num>
  <w:num w:numId="29">
    <w:abstractNumId w:val="1"/>
  </w:num>
  <w:num w:numId="30">
    <w:abstractNumId w:val="17"/>
  </w:num>
  <w:num w:numId="31">
    <w:abstractNumId w:val="7"/>
  </w:num>
  <w:num w:numId="32">
    <w:abstractNumId w:val="16"/>
  </w:num>
  <w:num w:numId="33">
    <w:abstractNumId w:val="13"/>
  </w:num>
  <w:num w:numId="34">
    <w:abstractNumId w:val="23"/>
  </w:num>
  <w:num w:numId="35">
    <w:abstractNumId w:val="9"/>
  </w:num>
  <w:num w:numId="36">
    <w:abstractNumId w:val="26"/>
  </w:num>
  <w:num w:numId="37">
    <w:abstractNumId w:val="1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98"/>
    <w:rsid w:val="00015316"/>
    <w:rsid w:val="00053B98"/>
    <w:rsid w:val="00054839"/>
    <w:rsid w:val="0007482B"/>
    <w:rsid w:val="000D5BD4"/>
    <w:rsid w:val="0022117C"/>
    <w:rsid w:val="00253531"/>
    <w:rsid w:val="00266DCE"/>
    <w:rsid w:val="00267097"/>
    <w:rsid w:val="002F1D89"/>
    <w:rsid w:val="00413F0E"/>
    <w:rsid w:val="0042732E"/>
    <w:rsid w:val="00466FDC"/>
    <w:rsid w:val="00482F7D"/>
    <w:rsid w:val="004D383F"/>
    <w:rsid w:val="00513C7A"/>
    <w:rsid w:val="00591F36"/>
    <w:rsid w:val="006A1798"/>
    <w:rsid w:val="006E6016"/>
    <w:rsid w:val="006F7DA9"/>
    <w:rsid w:val="008465CD"/>
    <w:rsid w:val="00A50E80"/>
    <w:rsid w:val="00A926E1"/>
    <w:rsid w:val="00AB5E38"/>
    <w:rsid w:val="00B46B36"/>
    <w:rsid w:val="00B6122A"/>
    <w:rsid w:val="00BC0678"/>
    <w:rsid w:val="00C57C76"/>
    <w:rsid w:val="00C61BEF"/>
    <w:rsid w:val="00DC5E59"/>
    <w:rsid w:val="00E84FC1"/>
    <w:rsid w:val="00F00D86"/>
    <w:rsid w:val="00F01C79"/>
    <w:rsid w:val="00F05ADE"/>
    <w:rsid w:val="00F4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7795"/>
  <w15:chartTrackingRefBased/>
  <w15:docId w15:val="{2D353D12-E7E6-4042-B124-8115951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D86"/>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F00D86"/>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F00D86"/>
    <w:rPr>
      <w:rFonts w:ascii="Calibri" w:eastAsia="Calibri" w:hAnsi="Calibri" w:cs="Calibri"/>
      <w:sz w:val="24"/>
      <w:szCs w:val="24"/>
    </w:rPr>
  </w:style>
  <w:style w:type="paragraph" w:styleId="Header">
    <w:name w:val="header"/>
    <w:basedOn w:val="Normal"/>
    <w:link w:val="HeaderChar"/>
    <w:uiPriority w:val="99"/>
    <w:unhideWhenUsed/>
    <w:rsid w:val="00054839"/>
    <w:pPr>
      <w:tabs>
        <w:tab w:val="center" w:pos="4680"/>
        <w:tab w:val="right" w:pos="9360"/>
      </w:tabs>
    </w:pPr>
  </w:style>
  <w:style w:type="character" w:customStyle="1" w:styleId="HeaderChar">
    <w:name w:val="Header Char"/>
    <w:basedOn w:val="DefaultParagraphFont"/>
    <w:link w:val="Header"/>
    <w:uiPriority w:val="99"/>
    <w:rsid w:val="00054839"/>
    <w:rPr>
      <w:rFonts w:ascii="Calibri" w:eastAsia="Calibri" w:hAnsi="Calibri" w:cs="Calibri"/>
      <w:sz w:val="24"/>
      <w:szCs w:val="24"/>
    </w:rPr>
  </w:style>
  <w:style w:type="paragraph" w:styleId="Footer">
    <w:name w:val="footer"/>
    <w:basedOn w:val="Normal"/>
    <w:link w:val="FooterChar"/>
    <w:uiPriority w:val="99"/>
    <w:unhideWhenUsed/>
    <w:rsid w:val="00054839"/>
    <w:pPr>
      <w:tabs>
        <w:tab w:val="center" w:pos="4680"/>
        <w:tab w:val="right" w:pos="9360"/>
      </w:tabs>
    </w:pPr>
  </w:style>
  <w:style w:type="character" w:customStyle="1" w:styleId="FooterChar">
    <w:name w:val="Footer Char"/>
    <w:basedOn w:val="DefaultParagraphFont"/>
    <w:link w:val="Footer"/>
    <w:uiPriority w:val="99"/>
    <w:rsid w:val="00054839"/>
    <w:rPr>
      <w:rFonts w:ascii="Calibri" w:eastAsia="Calibri" w:hAnsi="Calibri" w:cs="Calibri"/>
      <w:sz w:val="24"/>
      <w:szCs w:val="24"/>
    </w:rPr>
  </w:style>
  <w:style w:type="paragraph" w:styleId="BalloonText">
    <w:name w:val="Balloon Text"/>
    <w:basedOn w:val="Normal"/>
    <w:link w:val="BalloonTextChar"/>
    <w:uiPriority w:val="99"/>
    <w:semiHidden/>
    <w:unhideWhenUsed/>
    <w:rsid w:val="00F44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A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KINUTHIA</dc:creator>
  <cp:keywords/>
  <dc:description/>
  <cp:lastModifiedBy>MKU ICT</cp:lastModifiedBy>
  <cp:revision>2</cp:revision>
  <cp:lastPrinted>2022-11-23T05:10:00Z</cp:lastPrinted>
  <dcterms:created xsi:type="dcterms:W3CDTF">2022-11-23T05:11:00Z</dcterms:created>
  <dcterms:modified xsi:type="dcterms:W3CDTF">2022-11-23T05:11:00Z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b95680b14c7883eda646a6aca6279b532978444a38b065fb8a0889ef340c17dc</vt:lpwstr>
  </property>
</Properties>
</file>