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EB99EF" w14:textId="77777777" w:rsidR="00EA378D" w:rsidRPr="00EA378D" w:rsidRDefault="00EA378D" w:rsidP="00EA378D">
      <w:pPr>
        <w:spacing w:after="0" w:line="48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A378D">
        <w:rPr>
          <w:rFonts w:ascii="Times New Roman" w:eastAsia="Calibri" w:hAnsi="Times New Roman" w:cs="Times New Roman"/>
          <w:b/>
          <w:sz w:val="24"/>
          <w:szCs w:val="24"/>
        </w:rPr>
        <w:t>102104T4COH</w:t>
      </w:r>
    </w:p>
    <w:p w14:paraId="677D28CF" w14:textId="77777777" w:rsidR="00EA378D" w:rsidRPr="00EA378D" w:rsidRDefault="00EA378D" w:rsidP="00EA378D">
      <w:pPr>
        <w:keepNext/>
        <w:keepLines/>
        <w:spacing w:after="76" w:line="48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A37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COMMUNITY HEALTH LEVEL - 4</w:t>
      </w:r>
    </w:p>
    <w:p w14:paraId="479375E0" w14:textId="77777777" w:rsidR="00EA378D" w:rsidRPr="00EA378D" w:rsidRDefault="00EA378D" w:rsidP="00EA378D">
      <w:pPr>
        <w:keepNext/>
        <w:keepLines/>
        <w:spacing w:after="76" w:line="480" w:lineRule="auto"/>
        <w:outlineLvl w:val="0"/>
        <w:rPr>
          <w:rFonts w:ascii="Times New Roman" w:eastAsia="Times New Roman" w:hAnsi="Times New Roman" w:cs="Times New Roman"/>
          <w:b/>
          <w:color w:val="000000"/>
          <w:sz w:val="32"/>
        </w:rPr>
      </w:pPr>
      <w:r w:rsidRPr="00EA37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HE/OS/CH/CR/04/4/A</w:t>
      </w:r>
      <w:bookmarkStart w:id="0" w:name="_GoBack"/>
      <w:bookmarkEnd w:id="0"/>
    </w:p>
    <w:p w14:paraId="7F1DE2B2" w14:textId="77777777" w:rsidR="00EA378D" w:rsidRPr="00EA378D" w:rsidRDefault="00EA378D" w:rsidP="00EA378D">
      <w:pPr>
        <w:spacing w:after="0" w:line="48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A378D">
        <w:rPr>
          <w:rFonts w:ascii="Times New Roman" w:eastAsia="Calibri" w:hAnsi="Times New Roman" w:cs="Times New Roman"/>
          <w:b/>
          <w:bCs/>
          <w:sz w:val="24"/>
          <w:szCs w:val="24"/>
        </w:rPr>
        <w:t>CONDUCT COMMUNITY HEALTH LINKAGES</w:t>
      </w:r>
    </w:p>
    <w:p w14:paraId="56D21704" w14:textId="77777777" w:rsidR="00EA378D" w:rsidRPr="00EA378D" w:rsidRDefault="00EA378D" w:rsidP="00EA378D">
      <w:pPr>
        <w:spacing w:after="0" w:line="48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A378D">
        <w:rPr>
          <w:rFonts w:ascii="Times New Roman" w:eastAsia="Calibri" w:hAnsi="Times New Roman" w:cs="Times New Roman"/>
          <w:b/>
          <w:sz w:val="24"/>
          <w:szCs w:val="24"/>
        </w:rPr>
        <w:t xml:space="preserve">Nov. /Dec. 2022 </w:t>
      </w:r>
    </w:p>
    <w:p w14:paraId="54C9E6CB" w14:textId="77777777" w:rsidR="00EA378D" w:rsidRPr="00EA378D" w:rsidRDefault="00EA378D" w:rsidP="00EA378D">
      <w:pPr>
        <w:spacing w:after="219" w:line="240" w:lineRule="auto"/>
        <w:rPr>
          <w:rFonts w:ascii="Calibri" w:eastAsia="Calibri" w:hAnsi="Calibri" w:cs="Calibri"/>
        </w:rPr>
      </w:pPr>
      <w:r w:rsidRPr="00EA378D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14:paraId="60A7DAA0" w14:textId="77777777" w:rsidR="00EA378D" w:rsidRPr="00EA378D" w:rsidRDefault="00EA378D" w:rsidP="00EA378D">
      <w:pPr>
        <w:spacing w:after="0" w:line="240" w:lineRule="auto"/>
        <w:ind w:left="418"/>
        <w:jc w:val="center"/>
        <w:rPr>
          <w:rFonts w:ascii="Calibri" w:eastAsia="Calibri" w:hAnsi="Calibri" w:cs="Times New Roman"/>
          <w:sz w:val="24"/>
          <w:szCs w:val="24"/>
        </w:rPr>
      </w:pPr>
      <w:r w:rsidRPr="00EA378D">
        <w:rPr>
          <w:rFonts w:ascii="Calibri" w:eastAsia="Calibri" w:hAnsi="Calibri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AA4B73E" wp14:editId="4C16B983">
            <wp:simplePos x="0" y="0"/>
            <wp:positionH relativeFrom="margin">
              <wp:align>left</wp:align>
            </wp:positionH>
            <wp:positionV relativeFrom="paragraph">
              <wp:posOffset>15240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378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27B2702" w14:textId="77777777" w:rsidR="00EA378D" w:rsidRPr="00EA378D" w:rsidRDefault="00EA378D" w:rsidP="00EA378D">
      <w:pPr>
        <w:spacing w:after="0" w:line="240" w:lineRule="auto"/>
        <w:ind w:left="420"/>
        <w:jc w:val="center"/>
        <w:rPr>
          <w:rFonts w:ascii="Calibri" w:eastAsia="Calibri" w:hAnsi="Calibri" w:cs="Calibri"/>
          <w:sz w:val="24"/>
          <w:szCs w:val="24"/>
        </w:rPr>
      </w:pPr>
      <w:r w:rsidRPr="00EA378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9944D5E" w14:textId="77777777" w:rsidR="00EA378D" w:rsidRPr="00EA378D" w:rsidRDefault="00EA378D" w:rsidP="00EA378D">
      <w:pPr>
        <w:tabs>
          <w:tab w:val="left" w:pos="0"/>
          <w:tab w:val="left" w:pos="360"/>
        </w:tabs>
        <w:spacing w:after="0" w:line="360" w:lineRule="auto"/>
        <w:rPr>
          <w:rFonts w:ascii="Berlin Sans FB" w:eastAsia="Times New Roman" w:hAnsi="Berlin Sans FB" w:cs="Calibri"/>
          <w:b/>
          <w:sz w:val="24"/>
          <w:szCs w:val="24"/>
        </w:rPr>
      </w:pPr>
      <w:r w:rsidRPr="00EA378D">
        <w:rPr>
          <w:rFonts w:ascii="Berlin Sans FB" w:eastAsia="Times New Roman" w:hAnsi="Berlin Sans FB" w:cs="Calibri"/>
          <w:b/>
          <w:sz w:val="24"/>
          <w:szCs w:val="24"/>
        </w:rPr>
        <w:t xml:space="preserve">              THE KENYA NATIONAL EXAMINATIONS COUNCIL</w:t>
      </w:r>
    </w:p>
    <w:p w14:paraId="79690096" w14:textId="77777777" w:rsidR="005C2377" w:rsidRPr="005C2377" w:rsidRDefault="005C2377" w:rsidP="00DC2CE6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4C487AD8" w14:textId="77777777" w:rsidR="00EA378D" w:rsidRDefault="00EA378D" w:rsidP="005C2377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9D9028" w14:textId="77777777" w:rsidR="00803E24" w:rsidRPr="00803E24" w:rsidRDefault="00803E24" w:rsidP="00803E24">
      <w:pPr>
        <w:widowControl w:val="0"/>
        <w:autoSpaceDE w:val="0"/>
        <w:autoSpaceDN w:val="0"/>
        <w:spacing w:after="163" w:line="240" w:lineRule="auto"/>
        <w:ind w:left="360"/>
        <w:jc w:val="center"/>
        <w:rPr>
          <w:rFonts w:ascii="Times New Roman" w:eastAsia="Times New Roman" w:hAnsi="Times New Roman" w:cs="Times New Roman"/>
          <w:b/>
        </w:rPr>
      </w:pPr>
      <w:r w:rsidRPr="00803E24">
        <w:rPr>
          <w:rFonts w:ascii="Times New Roman" w:eastAsia="Times New Roman" w:hAnsi="Times New Roman" w:cs="Times New Roman"/>
          <w:b/>
          <w:sz w:val="24"/>
        </w:rPr>
        <w:t xml:space="preserve">PRACTICAL ASSESSMENT </w:t>
      </w:r>
    </w:p>
    <w:p w14:paraId="1EB00049" w14:textId="77777777" w:rsidR="00803E24" w:rsidRPr="00803E24" w:rsidRDefault="00803E24" w:rsidP="00803E24">
      <w:pPr>
        <w:widowControl w:val="0"/>
        <w:autoSpaceDE w:val="0"/>
        <w:autoSpaceDN w:val="0"/>
        <w:spacing w:after="158" w:line="240" w:lineRule="auto"/>
        <w:ind w:left="1085" w:right="715" w:hanging="10"/>
        <w:jc w:val="center"/>
        <w:rPr>
          <w:rFonts w:ascii="Times New Roman" w:eastAsia="Times New Roman" w:hAnsi="Times New Roman" w:cs="Times New Roman"/>
        </w:rPr>
      </w:pPr>
      <w:r w:rsidRPr="00803E24">
        <w:rPr>
          <w:rFonts w:ascii="Times New Roman" w:eastAsia="Times New Roman" w:hAnsi="Times New Roman" w:cs="Times New Roman"/>
          <w:b/>
          <w:sz w:val="24"/>
        </w:rPr>
        <w:t>Time: 1 hour</w:t>
      </w:r>
    </w:p>
    <w:p w14:paraId="6107BB5F" w14:textId="77777777" w:rsidR="00803E24" w:rsidRPr="00803E24" w:rsidRDefault="00803E24" w:rsidP="00803E24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AC16F7" w14:textId="77777777" w:rsidR="005C2377" w:rsidRPr="005C2377" w:rsidRDefault="00803E24" w:rsidP="005C2377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3E24">
        <w:rPr>
          <w:rFonts w:ascii="Times New Roman" w:eastAsia="Times New Roman" w:hAnsi="Times New Roman" w:cs="Times New Roman"/>
          <w:b/>
          <w:sz w:val="24"/>
          <w:szCs w:val="24"/>
        </w:rPr>
        <w:t>CANDIDATE INSTRUCTIONS:</w:t>
      </w:r>
    </w:p>
    <w:p w14:paraId="64F9A0F9" w14:textId="77777777" w:rsidR="005C2377" w:rsidRPr="004A43F0" w:rsidRDefault="005C2377" w:rsidP="005C2377">
      <w:pPr>
        <w:widowControl w:val="0"/>
        <w:numPr>
          <w:ilvl w:val="0"/>
          <w:numId w:val="1"/>
        </w:numPr>
        <w:autoSpaceDE w:val="0"/>
        <w:autoSpaceDN w:val="0"/>
        <w:spacing w:after="200" w:line="36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5C2377">
        <w:rPr>
          <w:rFonts w:ascii="Times New Roman" w:eastAsia="Times New Roman" w:hAnsi="Times New Roman" w:cs="Times New Roman"/>
          <w:bCs/>
          <w:sz w:val="24"/>
          <w:szCs w:val="24"/>
        </w:rPr>
        <w:t xml:space="preserve">You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are community </w:t>
      </w:r>
      <w:r w:rsidR="00280D0D">
        <w:rPr>
          <w:rFonts w:ascii="Times New Roman" w:eastAsia="Times New Roman" w:hAnsi="Times New Roman" w:cs="Times New Roman"/>
          <w:bCs/>
          <w:sz w:val="24"/>
          <w:szCs w:val="24"/>
        </w:rPr>
        <w:t>health worker in Pendo</w:t>
      </w:r>
      <w:r w:rsidR="006F3321">
        <w:rPr>
          <w:rFonts w:ascii="Times New Roman" w:eastAsia="Times New Roman" w:hAnsi="Times New Roman" w:cs="Times New Roman"/>
          <w:bCs/>
          <w:sz w:val="24"/>
          <w:szCs w:val="24"/>
        </w:rPr>
        <w:t xml:space="preserve"> health dispensary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The current health statistics indicates that there </w:t>
      </w:r>
      <w:r w:rsidR="001C2EDC">
        <w:rPr>
          <w:rFonts w:ascii="Times New Roman" w:eastAsia="Times New Roman" w:hAnsi="Times New Roman" w:cs="Times New Roman"/>
          <w:bCs/>
          <w:sz w:val="24"/>
          <w:szCs w:val="24"/>
        </w:rPr>
        <w:t xml:space="preserve">are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a lot of cases of defaulting patients from </w:t>
      </w:r>
      <w:r w:rsidR="00803E24">
        <w:rPr>
          <w:rFonts w:ascii="Times New Roman" w:eastAsia="Times New Roman" w:hAnsi="Times New Roman" w:cs="Times New Roman"/>
          <w:bCs/>
          <w:sz w:val="24"/>
          <w:szCs w:val="24"/>
        </w:rPr>
        <w:t>this health facility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You have been appointed </w:t>
      </w:r>
      <w:r w:rsidR="001C2EDC">
        <w:rPr>
          <w:rFonts w:ascii="Times New Roman" w:eastAsia="Times New Roman" w:hAnsi="Times New Roman" w:cs="Times New Roman"/>
          <w:bCs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train </w:t>
      </w:r>
      <w:r w:rsidRPr="005C2377">
        <w:rPr>
          <w:rFonts w:ascii="Times New Roman" w:eastAsia="Times New Roman" w:hAnsi="Times New Roman" w:cs="Times New Roman"/>
          <w:bCs/>
          <w:sz w:val="24"/>
          <w:szCs w:val="24"/>
        </w:rPr>
        <w:t>the communit</w:t>
      </w:r>
      <w:r w:rsidR="00B53092">
        <w:rPr>
          <w:rFonts w:ascii="Times New Roman" w:eastAsia="Times New Roman" w:hAnsi="Times New Roman" w:cs="Times New Roman"/>
          <w:bCs/>
          <w:sz w:val="24"/>
          <w:szCs w:val="24"/>
        </w:rPr>
        <w:t xml:space="preserve">y health volunteers </w:t>
      </w:r>
      <w:r w:rsidR="00803E24">
        <w:rPr>
          <w:rFonts w:ascii="Times New Roman" w:eastAsia="Times New Roman" w:hAnsi="Times New Roman" w:cs="Times New Roman"/>
          <w:bCs/>
          <w:sz w:val="24"/>
          <w:szCs w:val="24"/>
        </w:rPr>
        <w:t>of Pendo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Community on how to conduct defaulter tr</w:t>
      </w:r>
      <w:r w:rsidR="0056532F">
        <w:rPr>
          <w:rFonts w:ascii="Times New Roman" w:eastAsia="Times New Roman" w:hAnsi="Times New Roman" w:cs="Times New Roman"/>
          <w:bCs/>
          <w:sz w:val="24"/>
          <w:szCs w:val="24"/>
        </w:rPr>
        <w:t>acing using the defaulter</w:t>
      </w:r>
      <w:r w:rsidR="00CC1F45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56532F">
        <w:rPr>
          <w:rFonts w:ascii="Times New Roman" w:eastAsia="Times New Roman" w:hAnsi="Times New Roman" w:cs="Times New Roman"/>
          <w:bCs/>
          <w:sz w:val="24"/>
          <w:szCs w:val="24"/>
        </w:rPr>
        <w:t xml:space="preserve"> tracing register</w:t>
      </w:r>
      <w:r w:rsidR="006F3321">
        <w:rPr>
          <w:rFonts w:ascii="Times New Roman" w:eastAsia="Times New Roman" w:hAnsi="Times New Roman" w:cs="Times New Roman"/>
          <w:bCs/>
          <w:sz w:val="24"/>
          <w:szCs w:val="24"/>
        </w:rPr>
        <w:t xml:space="preserve"> to help manage this situation</w:t>
      </w:r>
      <w:r w:rsidRPr="005C2377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B53092">
        <w:rPr>
          <w:rFonts w:ascii="Times New Roman" w:eastAsia="Times New Roman" w:hAnsi="Times New Roman" w:cs="Times New Roman"/>
          <w:bCs/>
          <w:sz w:val="24"/>
          <w:szCs w:val="24"/>
        </w:rPr>
        <w:t xml:space="preserve">You have </w:t>
      </w:r>
      <w:r w:rsidR="00B53092" w:rsidRPr="00B53092">
        <w:rPr>
          <w:rFonts w:ascii="Times New Roman" w:eastAsia="Times New Roman" w:hAnsi="Times New Roman" w:cs="Times New Roman"/>
          <w:b/>
          <w:bCs/>
          <w:sz w:val="24"/>
          <w:szCs w:val="24"/>
        </w:rPr>
        <w:t>10</w:t>
      </w:r>
      <w:r w:rsidR="00B53092">
        <w:rPr>
          <w:rFonts w:ascii="Times New Roman" w:eastAsia="Times New Roman" w:hAnsi="Times New Roman" w:cs="Times New Roman"/>
          <w:bCs/>
          <w:sz w:val="24"/>
          <w:szCs w:val="24"/>
        </w:rPr>
        <w:t xml:space="preserve"> minutes for preparation and</w:t>
      </w:r>
      <w:r w:rsidR="0056532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C2377">
        <w:rPr>
          <w:rFonts w:ascii="Times New Roman" w:eastAsia="Calibri" w:hAnsi="Times New Roman" w:cs="Times New Roman"/>
          <w:b/>
          <w:sz w:val="24"/>
          <w:szCs w:val="24"/>
        </w:rPr>
        <w:t>1 hour</w:t>
      </w:r>
      <w:r w:rsidR="00280D0D">
        <w:rPr>
          <w:rFonts w:ascii="Times New Roman" w:eastAsia="Calibri" w:hAnsi="Times New Roman" w:cs="Times New Roman"/>
          <w:bCs/>
          <w:sz w:val="24"/>
          <w:szCs w:val="24"/>
        </w:rPr>
        <w:t xml:space="preserve"> to complete this</w:t>
      </w:r>
      <w:r w:rsidRPr="005C2377">
        <w:rPr>
          <w:rFonts w:ascii="Times New Roman" w:eastAsia="Calibri" w:hAnsi="Times New Roman" w:cs="Times New Roman"/>
          <w:bCs/>
          <w:sz w:val="24"/>
          <w:szCs w:val="24"/>
        </w:rPr>
        <w:t xml:space="preserve"> practical task</w:t>
      </w:r>
      <w:r w:rsidRPr="005C2377">
        <w:rPr>
          <w:rFonts w:ascii="Times New Roman" w:eastAsia="Calibri" w:hAnsi="Times New Roman" w:cs="Times New Roman"/>
          <w:bCs/>
          <w:color w:val="FF0000"/>
          <w:sz w:val="24"/>
          <w:szCs w:val="24"/>
        </w:rPr>
        <w:t>.</w:t>
      </w:r>
    </w:p>
    <w:p w14:paraId="57A166D8" w14:textId="77777777" w:rsidR="005C2377" w:rsidRDefault="004A43F0" w:rsidP="00803E24">
      <w:pPr>
        <w:spacing w:after="200" w:line="360" w:lineRule="auto"/>
        <w:ind w:left="72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116B74">
        <w:rPr>
          <w:rFonts w:ascii="Times New Roman" w:hAnsi="Times New Roman" w:cs="Times New Roman"/>
          <w:bCs/>
          <w:sz w:val="24"/>
          <w:szCs w:val="24"/>
        </w:rPr>
        <w:t>The assessor will record your performance at critical points using audio-visual means</w:t>
      </w:r>
    </w:p>
    <w:p w14:paraId="65F35178" w14:textId="77777777" w:rsidR="00803E24" w:rsidRPr="00803E24" w:rsidRDefault="00803E24" w:rsidP="00803E24">
      <w:pPr>
        <w:spacing w:after="200" w:line="360" w:lineRule="auto"/>
        <w:ind w:left="72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4289631A" w14:textId="77777777" w:rsidR="00EF6D32" w:rsidRDefault="005C2377" w:rsidP="005C2377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C2377">
        <w:rPr>
          <w:rFonts w:ascii="Times New Roman" w:eastAsia="Times New Roman" w:hAnsi="Times New Roman" w:cs="Times New Roman"/>
          <w:bCs/>
          <w:sz w:val="24"/>
          <w:szCs w:val="24"/>
        </w:rPr>
        <w:t xml:space="preserve">In this practical assessment </w:t>
      </w:r>
      <w:r w:rsidRPr="005C2377">
        <w:rPr>
          <w:rFonts w:ascii="Times New Roman" w:eastAsia="Times New Roman" w:hAnsi="Times New Roman" w:cs="Times New Roman"/>
          <w:bCs/>
          <w:sz w:val="24"/>
          <w:szCs w:val="24"/>
          <w:lang w:val="cy-GB"/>
        </w:rPr>
        <w:t>you are required to complete the following task;</w:t>
      </w:r>
    </w:p>
    <w:p w14:paraId="2BABB59D" w14:textId="77777777" w:rsidR="00EF6D32" w:rsidRPr="00EF6D32" w:rsidRDefault="005C2377" w:rsidP="00EF6D32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F6D32">
        <w:rPr>
          <w:rFonts w:ascii="Times New Roman" w:eastAsia="Times New Roman" w:hAnsi="Times New Roman" w:cs="Times New Roman"/>
          <w:bCs/>
          <w:sz w:val="24"/>
          <w:szCs w:val="24"/>
        </w:rPr>
        <w:t xml:space="preserve">Prepare a </w:t>
      </w:r>
      <w:r w:rsidR="00280D0D">
        <w:rPr>
          <w:rFonts w:ascii="Times New Roman" w:eastAsia="Times New Roman" w:hAnsi="Times New Roman" w:cs="Times New Roman"/>
          <w:bCs/>
          <w:sz w:val="24"/>
          <w:szCs w:val="24"/>
        </w:rPr>
        <w:t xml:space="preserve">basic </w:t>
      </w:r>
      <w:r w:rsidRPr="00EF6D32">
        <w:rPr>
          <w:rFonts w:ascii="Times New Roman" w:eastAsia="Times New Roman" w:hAnsi="Times New Roman" w:cs="Times New Roman"/>
          <w:bCs/>
          <w:sz w:val="24"/>
          <w:szCs w:val="24"/>
        </w:rPr>
        <w:t xml:space="preserve">training </w:t>
      </w:r>
      <w:r w:rsidRPr="00EF6D32">
        <w:rPr>
          <w:rFonts w:ascii="Times New Roman" w:eastAsia="Times New Roman" w:hAnsi="Times New Roman" w:cs="Times New Roman"/>
          <w:bCs/>
          <w:sz w:val="24"/>
          <w:szCs w:val="24"/>
          <w:lang w:val="cy-GB"/>
        </w:rPr>
        <w:t>plan</w:t>
      </w:r>
      <w:r w:rsidR="00280D0D">
        <w:rPr>
          <w:rFonts w:ascii="Times New Roman" w:eastAsia="Times New Roman" w:hAnsi="Times New Roman" w:cs="Times New Roman"/>
          <w:bCs/>
          <w:sz w:val="24"/>
          <w:szCs w:val="24"/>
          <w:lang w:val="cy-GB"/>
        </w:rPr>
        <w:t xml:space="preserve"> that will guide this exercise</w:t>
      </w:r>
      <w:r w:rsidR="00EA2BFA">
        <w:rPr>
          <w:rFonts w:ascii="Times New Roman" w:eastAsia="Times New Roman" w:hAnsi="Times New Roman" w:cs="Times New Roman"/>
          <w:bCs/>
          <w:sz w:val="24"/>
          <w:szCs w:val="24"/>
          <w:lang w:val="cy-GB"/>
        </w:rPr>
        <w:t>.</w:t>
      </w:r>
      <w:r w:rsidR="00280D0D">
        <w:rPr>
          <w:rFonts w:ascii="Times New Roman" w:eastAsia="Times New Roman" w:hAnsi="Times New Roman" w:cs="Times New Roman"/>
          <w:bCs/>
          <w:sz w:val="24"/>
          <w:szCs w:val="24"/>
          <w:lang w:val="cy-GB"/>
        </w:rPr>
        <w:t xml:space="preserve"> </w:t>
      </w:r>
    </w:p>
    <w:p w14:paraId="7563015A" w14:textId="77777777" w:rsidR="00EF6D32" w:rsidRPr="0005780F" w:rsidRDefault="00EF6D32" w:rsidP="005C2377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Explain to </w:t>
      </w:r>
      <w:r w:rsidR="005C2377" w:rsidRPr="00EF6D32">
        <w:rPr>
          <w:rFonts w:ascii="Times New Roman" w:eastAsia="Times New Roman" w:hAnsi="Times New Roman" w:cs="Times New Roman"/>
          <w:bCs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m the meaning of the</w:t>
      </w:r>
      <w:r w:rsidR="005C2377" w:rsidRPr="00EF6D32">
        <w:rPr>
          <w:rFonts w:ascii="Times New Roman" w:eastAsia="Times New Roman" w:hAnsi="Times New Roman" w:cs="Times New Roman"/>
          <w:bCs/>
          <w:sz w:val="24"/>
          <w:szCs w:val="24"/>
        </w:rPr>
        <w:t xml:space="preserve"> term </w:t>
      </w:r>
      <w:r w:rsidRPr="00EF6D32">
        <w:rPr>
          <w:rFonts w:ascii="Times New Roman" w:eastAsia="Times New Roman" w:hAnsi="Times New Roman" w:cs="Times New Roman"/>
          <w:bCs/>
          <w:sz w:val="24"/>
          <w:szCs w:val="24"/>
        </w:rPr>
        <w:t>defaulter</w:t>
      </w:r>
      <w:r w:rsidR="00EA2BFA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EF6D3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7237D82C" w14:textId="77777777" w:rsidR="0005780F" w:rsidRPr="0005780F" w:rsidRDefault="0056532F" w:rsidP="005C2377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Outline the key elements of tracing register</w:t>
      </w:r>
      <w:r w:rsidR="00EA2BFA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636D0133" w14:textId="77777777" w:rsidR="0005780F" w:rsidRPr="0005780F" w:rsidRDefault="007C5F1F" w:rsidP="005C2377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Demonstrate on</w:t>
      </w:r>
      <w:r w:rsidR="0005780F">
        <w:rPr>
          <w:rFonts w:ascii="Times New Roman" w:eastAsia="Times New Roman" w:hAnsi="Times New Roman" w:cs="Times New Roman"/>
          <w:bCs/>
          <w:sz w:val="24"/>
          <w:szCs w:val="24"/>
        </w:rPr>
        <w:t xml:space="preserve"> how to fill this tool</w:t>
      </w:r>
      <w:r w:rsidR="00EA2BFA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67D3ED0C" w14:textId="77777777" w:rsidR="0005780F" w:rsidRPr="00803E24" w:rsidRDefault="00EA2BFA" w:rsidP="005C2377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Give</w:t>
      </w:r>
      <w:r w:rsidR="00A2529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25295" w:rsidRPr="00A25295">
        <w:rPr>
          <w:rFonts w:ascii="Times New Roman" w:eastAsia="Times New Roman" w:hAnsi="Times New Roman" w:cs="Times New Roman"/>
          <w:b/>
          <w:bCs/>
          <w:sz w:val="24"/>
          <w:szCs w:val="24"/>
        </w:rPr>
        <w:t>SIX</w:t>
      </w:r>
      <w:r w:rsidR="00A2529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5780F">
        <w:rPr>
          <w:rFonts w:ascii="Times New Roman" w:eastAsia="Times New Roman" w:hAnsi="Times New Roman" w:cs="Times New Roman"/>
          <w:bCs/>
          <w:sz w:val="24"/>
          <w:szCs w:val="24"/>
        </w:rPr>
        <w:t>reasons for defaulting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05780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4839D84D" w14:textId="77777777" w:rsidR="00803E24" w:rsidRPr="00EF6D32" w:rsidRDefault="00803E24" w:rsidP="00803E24">
      <w:pPr>
        <w:pStyle w:val="ListParagraph"/>
        <w:widowControl w:val="0"/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E2BCDDF" w14:textId="77777777" w:rsidR="00803E24" w:rsidRDefault="00803E24" w:rsidP="009759CA">
      <w:pPr>
        <w:widowControl w:val="0"/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803E24">
        <w:rPr>
          <w:rFonts w:ascii="Times New Roman" w:eastAsia="Calibri" w:hAnsi="Times New Roman" w:cs="Times New Roman"/>
          <w:bCs/>
          <w:sz w:val="24"/>
          <w:szCs w:val="24"/>
        </w:rPr>
        <w:t>You have been provided with</w:t>
      </w:r>
      <w:r w:rsidR="0005780F" w:rsidRPr="00803E24">
        <w:rPr>
          <w:rFonts w:ascii="Times New Roman" w:eastAsia="Calibri" w:hAnsi="Times New Roman" w:cs="Times New Roman"/>
          <w:bCs/>
          <w:sz w:val="24"/>
          <w:szCs w:val="24"/>
        </w:rPr>
        <w:t xml:space="preserve"> the following resources</w:t>
      </w:r>
    </w:p>
    <w:p w14:paraId="2185E44B" w14:textId="77777777" w:rsidR="00803E24" w:rsidRDefault="00803E24" w:rsidP="009759CA">
      <w:pPr>
        <w:widowControl w:val="0"/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TableGrid"/>
        <w:tblW w:w="0" w:type="auto"/>
        <w:tblInd w:w="2605" w:type="dxa"/>
        <w:tblLook w:val="04A0" w:firstRow="1" w:lastRow="0" w:firstColumn="1" w:lastColumn="0" w:noHBand="0" w:noVBand="1"/>
      </w:tblPr>
      <w:tblGrid>
        <w:gridCol w:w="3240"/>
      </w:tblGrid>
      <w:tr w:rsidR="00803E24" w14:paraId="47C0C0F3" w14:textId="77777777" w:rsidTr="00803E24">
        <w:tc>
          <w:tcPr>
            <w:tcW w:w="3240" w:type="dxa"/>
          </w:tcPr>
          <w:p w14:paraId="2893C386" w14:textId="77777777" w:rsidR="00803E24" w:rsidRPr="00803E24" w:rsidRDefault="00803E24" w:rsidP="00803E24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03E2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Resources</w:t>
            </w:r>
          </w:p>
        </w:tc>
      </w:tr>
      <w:tr w:rsidR="00803E24" w14:paraId="66783801" w14:textId="77777777" w:rsidTr="00803E24">
        <w:tc>
          <w:tcPr>
            <w:tcW w:w="3240" w:type="dxa"/>
          </w:tcPr>
          <w:p w14:paraId="48B6F8E0" w14:textId="77777777" w:rsidR="00803E24" w:rsidRPr="00EA2BFA" w:rsidRDefault="00803E24" w:rsidP="00803E24">
            <w:pPr>
              <w:pStyle w:val="ListParagraph"/>
              <w:widowControl w:val="0"/>
              <w:numPr>
                <w:ilvl w:val="1"/>
                <w:numId w:val="7"/>
              </w:numPr>
              <w:autoSpaceDE w:val="0"/>
              <w:autoSpaceDN w:val="0"/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A2BFA">
              <w:rPr>
                <w:rFonts w:ascii="Times New Roman" w:eastAsia="Calibri" w:hAnsi="Times New Roman" w:cs="Times New Roman"/>
                <w:bCs/>
                <w:sz w:val="24"/>
                <w:szCs w:val="24"/>
                <w:lang w:val="cy-GB"/>
              </w:rPr>
              <w:t>Fullscaps</w:t>
            </w:r>
          </w:p>
          <w:p w14:paraId="2E7697F8" w14:textId="77777777" w:rsidR="00803E24" w:rsidRPr="00EA2BFA" w:rsidRDefault="00803E24" w:rsidP="00803E24">
            <w:pPr>
              <w:widowControl w:val="0"/>
              <w:numPr>
                <w:ilvl w:val="1"/>
                <w:numId w:val="7"/>
              </w:numPr>
              <w:autoSpaceDE w:val="0"/>
              <w:autoSpaceDN w:val="0"/>
              <w:spacing w:after="200" w:line="36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A2B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Pen </w:t>
            </w:r>
          </w:p>
          <w:p w14:paraId="16B0E2D5" w14:textId="77777777" w:rsidR="00803E24" w:rsidRPr="00EA2BFA" w:rsidRDefault="00803E24" w:rsidP="00803E24">
            <w:pPr>
              <w:widowControl w:val="0"/>
              <w:numPr>
                <w:ilvl w:val="1"/>
                <w:numId w:val="7"/>
              </w:numPr>
              <w:autoSpaceDE w:val="0"/>
              <w:autoSpaceDN w:val="0"/>
              <w:spacing w:after="200" w:line="36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A2B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Marker pen</w:t>
            </w:r>
          </w:p>
          <w:p w14:paraId="1AFAC1C6" w14:textId="77777777" w:rsidR="00803E24" w:rsidRPr="00EA2BFA" w:rsidRDefault="00803E24" w:rsidP="00803E24">
            <w:pPr>
              <w:widowControl w:val="0"/>
              <w:numPr>
                <w:ilvl w:val="1"/>
                <w:numId w:val="7"/>
              </w:numPr>
              <w:autoSpaceDE w:val="0"/>
              <w:autoSpaceDN w:val="0"/>
              <w:spacing w:after="200" w:line="36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A2B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White board </w:t>
            </w:r>
          </w:p>
          <w:p w14:paraId="20E88BD8" w14:textId="77777777" w:rsidR="00803E24" w:rsidRPr="00EA2BFA" w:rsidRDefault="00803E24" w:rsidP="00803E24">
            <w:pPr>
              <w:widowControl w:val="0"/>
              <w:numPr>
                <w:ilvl w:val="1"/>
                <w:numId w:val="7"/>
              </w:numPr>
              <w:autoSpaceDE w:val="0"/>
              <w:autoSpaceDN w:val="0"/>
              <w:spacing w:after="200" w:line="36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A2B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Defaulters tracing register</w:t>
            </w:r>
          </w:p>
          <w:p w14:paraId="144998D1" w14:textId="77777777" w:rsidR="00803E24" w:rsidRPr="00803E24" w:rsidRDefault="00803E24" w:rsidP="00803E24">
            <w:pPr>
              <w:widowControl w:val="0"/>
              <w:numPr>
                <w:ilvl w:val="1"/>
                <w:numId w:val="7"/>
              </w:numPr>
              <w:autoSpaceDE w:val="0"/>
              <w:autoSpaceDN w:val="0"/>
              <w:spacing w:after="200" w:line="36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A2B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Group of animated CHVs</w:t>
            </w:r>
          </w:p>
        </w:tc>
      </w:tr>
    </w:tbl>
    <w:p w14:paraId="2D097367" w14:textId="77777777" w:rsidR="00803E24" w:rsidRDefault="00803E24" w:rsidP="009759CA">
      <w:pPr>
        <w:widowControl w:val="0"/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E9D059E" w14:textId="77777777" w:rsidR="00803E24" w:rsidRDefault="00803E24" w:rsidP="009759CA">
      <w:pPr>
        <w:widowControl w:val="0"/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8ED5803" w14:textId="77777777" w:rsidR="00803E24" w:rsidRDefault="00803E24" w:rsidP="009759CA">
      <w:pPr>
        <w:widowControl w:val="0"/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4564E38" w14:textId="77777777" w:rsidR="005C2377" w:rsidRPr="00803E24" w:rsidRDefault="0005780F" w:rsidP="009759CA">
      <w:pPr>
        <w:widowControl w:val="0"/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803E2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0E03A01A" w14:textId="77777777" w:rsidR="00803E24" w:rsidRDefault="00803E24"/>
    <w:p w14:paraId="3C21AC2F" w14:textId="77777777" w:rsidR="00803E24" w:rsidRPr="00803E24" w:rsidRDefault="00803E24" w:rsidP="00803E24"/>
    <w:p w14:paraId="72D75D64" w14:textId="77777777" w:rsidR="00803E24" w:rsidRPr="00803E24" w:rsidRDefault="00803E24" w:rsidP="00803E24"/>
    <w:p w14:paraId="4B26A8C2" w14:textId="77777777" w:rsidR="00803E24" w:rsidRPr="00803E24" w:rsidRDefault="00803E24" w:rsidP="00803E24"/>
    <w:p w14:paraId="2524F5D1" w14:textId="77777777" w:rsidR="00803E24" w:rsidRPr="00803E24" w:rsidRDefault="00803E24" w:rsidP="00803E24"/>
    <w:p w14:paraId="15F71684" w14:textId="77777777" w:rsidR="00803E24" w:rsidRPr="00803E24" w:rsidRDefault="00803E24" w:rsidP="00803E24"/>
    <w:p w14:paraId="43277349" w14:textId="77777777" w:rsidR="00803E24" w:rsidRPr="00803E24" w:rsidRDefault="00803E24" w:rsidP="00803E24"/>
    <w:p w14:paraId="5B7E8D3C" w14:textId="77777777" w:rsidR="00803E24" w:rsidRDefault="00803E24" w:rsidP="00803E24"/>
    <w:p w14:paraId="20FD2F35" w14:textId="77777777" w:rsidR="00803E24" w:rsidRPr="00803E24" w:rsidRDefault="00803E24" w:rsidP="00803E24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tab/>
      </w:r>
      <w:r w:rsidRPr="00803E24">
        <w:rPr>
          <w:rFonts w:ascii="Times New Roman" w:eastAsia="Calibri" w:hAnsi="Times New Roman" w:cs="Times New Roman"/>
          <w:b/>
          <w:sz w:val="24"/>
          <w:szCs w:val="24"/>
        </w:rPr>
        <w:t>THIS IS THE LAST PRINTED PAGE</w:t>
      </w:r>
      <w:r w:rsidR="00EA2BFA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2C08DA20" w14:textId="77777777" w:rsidR="00A910CA" w:rsidRPr="00803E24" w:rsidRDefault="00A910CA" w:rsidP="00803E24">
      <w:pPr>
        <w:tabs>
          <w:tab w:val="left" w:pos="2910"/>
        </w:tabs>
      </w:pPr>
    </w:p>
    <w:sectPr w:rsidR="00A910CA" w:rsidRPr="00803E24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0B8E52" w14:textId="77777777" w:rsidR="00EE4C34" w:rsidRDefault="00EE4C34">
      <w:pPr>
        <w:spacing w:after="0" w:line="240" w:lineRule="auto"/>
      </w:pPr>
      <w:r>
        <w:separator/>
      </w:r>
    </w:p>
  </w:endnote>
  <w:endnote w:type="continuationSeparator" w:id="0">
    <w:p w14:paraId="03166A87" w14:textId="77777777" w:rsidR="00EE4C34" w:rsidRDefault="00EE4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libri" w:eastAsia="Calibri" w:hAnsi="Calibri"/>
      </w:rPr>
      <w:id w:val="17286362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F336387" w14:textId="77777777" w:rsidR="00803E24" w:rsidRPr="00803E24" w:rsidRDefault="00803E24" w:rsidP="00803E24">
        <w:pPr>
          <w:tabs>
            <w:tab w:val="center" w:pos="4680"/>
            <w:tab w:val="right" w:pos="9360"/>
          </w:tabs>
          <w:jc w:val="center"/>
          <w:rPr>
            <w:rFonts w:ascii="Times New Roman" w:eastAsia="Calibri" w:hAnsi="Times New Roman" w:cs="Times New Roman"/>
            <w:sz w:val="24"/>
            <w:szCs w:val="24"/>
          </w:rPr>
        </w:pPr>
        <w:r w:rsidRPr="00803E24">
          <w:rPr>
            <w:rFonts w:ascii="Times New Roman" w:eastAsia="Calibri" w:hAnsi="Times New Roman" w:cs="Times New Roman"/>
            <w:sz w:val="24"/>
            <w:szCs w:val="24"/>
          </w:rPr>
          <w:t xml:space="preserve">Page </w:t>
        </w:r>
        <w:r w:rsidRPr="00803E24">
          <w:rPr>
            <w:rFonts w:ascii="Times New Roman" w:eastAsia="Calibri" w:hAnsi="Times New Roman" w:cs="Times New Roman"/>
            <w:b/>
            <w:bCs/>
            <w:sz w:val="24"/>
            <w:szCs w:val="24"/>
          </w:rPr>
          <w:fldChar w:fldCharType="begin"/>
        </w:r>
        <w:r w:rsidRPr="00803E24">
          <w:rPr>
            <w:rFonts w:ascii="Times New Roman" w:eastAsia="Calibri" w:hAnsi="Times New Roman" w:cs="Times New Roman"/>
            <w:b/>
            <w:bCs/>
            <w:sz w:val="24"/>
            <w:szCs w:val="24"/>
          </w:rPr>
          <w:instrText xml:space="preserve"> PAGE </w:instrText>
        </w:r>
        <w:r w:rsidRPr="00803E24">
          <w:rPr>
            <w:rFonts w:ascii="Times New Roman" w:eastAsia="Calibri" w:hAnsi="Times New Roman" w:cs="Times New Roman"/>
            <w:b/>
            <w:bCs/>
            <w:sz w:val="24"/>
            <w:szCs w:val="24"/>
          </w:rPr>
          <w:fldChar w:fldCharType="separate"/>
        </w:r>
        <w:r w:rsidR="00881924">
          <w:rPr>
            <w:rFonts w:ascii="Times New Roman" w:eastAsia="Calibri" w:hAnsi="Times New Roman" w:cs="Times New Roman"/>
            <w:b/>
            <w:bCs/>
            <w:noProof/>
            <w:sz w:val="24"/>
            <w:szCs w:val="24"/>
          </w:rPr>
          <w:t>1</w:t>
        </w:r>
        <w:r w:rsidRPr="00803E24">
          <w:rPr>
            <w:rFonts w:ascii="Times New Roman" w:eastAsia="Calibri" w:hAnsi="Times New Roman" w:cs="Times New Roman"/>
            <w:b/>
            <w:bCs/>
            <w:sz w:val="24"/>
            <w:szCs w:val="24"/>
          </w:rPr>
          <w:fldChar w:fldCharType="end"/>
        </w:r>
        <w:r w:rsidRPr="00803E24">
          <w:rPr>
            <w:rFonts w:ascii="Times New Roman" w:eastAsia="Calibri" w:hAnsi="Times New Roman" w:cs="Times New Roman"/>
            <w:sz w:val="24"/>
            <w:szCs w:val="24"/>
          </w:rPr>
          <w:t xml:space="preserve"> of </w:t>
        </w:r>
        <w:r w:rsidRPr="00803E24">
          <w:rPr>
            <w:rFonts w:ascii="Times New Roman" w:eastAsia="Calibri" w:hAnsi="Times New Roman" w:cs="Times New Roman"/>
            <w:b/>
            <w:bCs/>
            <w:sz w:val="24"/>
            <w:szCs w:val="24"/>
          </w:rPr>
          <w:fldChar w:fldCharType="begin"/>
        </w:r>
        <w:r w:rsidRPr="00803E24">
          <w:rPr>
            <w:rFonts w:ascii="Times New Roman" w:eastAsia="Calibri" w:hAnsi="Times New Roman" w:cs="Times New Roman"/>
            <w:b/>
            <w:bCs/>
            <w:sz w:val="24"/>
            <w:szCs w:val="24"/>
          </w:rPr>
          <w:instrText xml:space="preserve"> NUMPAGES  </w:instrText>
        </w:r>
        <w:r w:rsidRPr="00803E24">
          <w:rPr>
            <w:rFonts w:ascii="Times New Roman" w:eastAsia="Calibri" w:hAnsi="Times New Roman" w:cs="Times New Roman"/>
            <w:b/>
            <w:bCs/>
            <w:sz w:val="24"/>
            <w:szCs w:val="24"/>
          </w:rPr>
          <w:fldChar w:fldCharType="separate"/>
        </w:r>
        <w:r w:rsidR="00881924">
          <w:rPr>
            <w:rFonts w:ascii="Times New Roman" w:eastAsia="Calibri" w:hAnsi="Times New Roman" w:cs="Times New Roman"/>
            <w:b/>
            <w:bCs/>
            <w:noProof/>
            <w:sz w:val="24"/>
            <w:szCs w:val="24"/>
          </w:rPr>
          <w:t>2</w:t>
        </w:r>
        <w:r w:rsidRPr="00803E24">
          <w:rPr>
            <w:rFonts w:ascii="Times New Roman" w:eastAsia="Calibri" w:hAnsi="Times New Roman" w:cs="Times New Roman"/>
            <w:b/>
            <w:bCs/>
            <w:sz w:val="24"/>
            <w:szCs w:val="24"/>
          </w:rPr>
          <w:fldChar w:fldCharType="end"/>
        </w:r>
      </w:p>
    </w:sdtContent>
  </w:sdt>
  <w:p w14:paraId="417DE78B" w14:textId="77777777" w:rsidR="00803E24" w:rsidRDefault="00803E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E20426" w14:textId="77777777" w:rsidR="00EE4C34" w:rsidRDefault="00EE4C34">
      <w:pPr>
        <w:spacing w:after="0" w:line="240" w:lineRule="auto"/>
      </w:pPr>
      <w:r>
        <w:separator/>
      </w:r>
    </w:p>
  </w:footnote>
  <w:footnote w:type="continuationSeparator" w:id="0">
    <w:p w14:paraId="69130F76" w14:textId="77777777" w:rsidR="00EE4C34" w:rsidRDefault="00EE4C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2E1F01" w14:textId="77777777" w:rsidR="00971786" w:rsidRPr="00971786" w:rsidRDefault="00971786" w:rsidP="00971786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</w:rPr>
    </w:pPr>
    <w:r w:rsidRPr="00971786">
      <w:rPr>
        <w:rFonts w:ascii="Times New Roman" w:eastAsia="Times New Roman" w:hAnsi="Times New Roman" w:cs="Times New Roman"/>
        <w:i/>
        <w:sz w:val="20"/>
      </w:rPr>
      <w:t>©2022 The Kenya National Examination Council</w:t>
    </w:r>
  </w:p>
  <w:p w14:paraId="16684621" w14:textId="77777777" w:rsidR="001027F8" w:rsidRPr="001F53F2" w:rsidRDefault="005C28A4" w:rsidP="001027F8">
    <w:pPr>
      <w:pStyle w:val="Header"/>
    </w:pPr>
    <w:r w:rsidRPr="001F53F2">
      <w:rPr>
        <w:i/>
      </w:rPr>
      <w:tab/>
    </w:r>
  </w:p>
  <w:p w14:paraId="39570E85" w14:textId="77777777" w:rsidR="001027F8" w:rsidRDefault="00EE4C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5734B"/>
    <w:multiLevelType w:val="hybridMultilevel"/>
    <w:tmpl w:val="C6B48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04229"/>
    <w:multiLevelType w:val="hybridMultilevel"/>
    <w:tmpl w:val="B78AC6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F80EAB"/>
    <w:multiLevelType w:val="hybridMultilevel"/>
    <w:tmpl w:val="9B0E12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A2218"/>
    <w:multiLevelType w:val="hybridMultilevel"/>
    <w:tmpl w:val="DC1848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D5473C"/>
    <w:multiLevelType w:val="hybridMultilevel"/>
    <w:tmpl w:val="2502119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4BF6772"/>
    <w:multiLevelType w:val="hybridMultilevel"/>
    <w:tmpl w:val="A316F0BA"/>
    <w:lvl w:ilvl="0" w:tplc="AE265D30">
      <w:start w:val="1"/>
      <w:numFmt w:val="lowerRoman"/>
      <w:lvlText w:val="%1)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8DD"/>
    <w:rsid w:val="00041D30"/>
    <w:rsid w:val="0005780F"/>
    <w:rsid w:val="00100CFE"/>
    <w:rsid w:val="001358DD"/>
    <w:rsid w:val="00152D51"/>
    <w:rsid w:val="001A1395"/>
    <w:rsid w:val="001C2EDC"/>
    <w:rsid w:val="001D6620"/>
    <w:rsid w:val="00280D0D"/>
    <w:rsid w:val="003F6EA4"/>
    <w:rsid w:val="004018D7"/>
    <w:rsid w:val="004A43F0"/>
    <w:rsid w:val="00512794"/>
    <w:rsid w:val="0056532F"/>
    <w:rsid w:val="005C2377"/>
    <w:rsid w:val="005C28A4"/>
    <w:rsid w:val="005F6EF8"/>
    <w:rsid w:val="00673492"/>
    <w:rsid w:val="006E0700"/>
    <w:rsid w:val="006F1D42"/>
    <w:rsid w:val="006F3321"/>
    <w:rsid w:val="007878B7"/>
    <w:rsid w:val="007C5F1F"/>
    <w:rsid w:val="00803E24"/>
    <w:rsid w:val="00881924"/>
    <w:rsid w:val="008F68D7"/>
    <w:rsid w:val="009362B1"/>
    <w:rsid w:val="00955801"/>
    <w:rsid w:val="00971786"/>
    <w:rsid w:val="009759CA"/>
    <w:rsid w:val="00A25295"/>
    <w:rsid w:val="00A910CA"/>
    <w:rsid w:val="00B53092"/>
    <w:rsid w:val="00C67D47"/>
    <w:rsid w:val="00CB08FE"/>
    <w:rsid w:val="00CC1F45"/>
    <w:rsid w:val="00DC2CE6"/>
    <w:rsid w:val="00E371D8"/>
    <w:rsid w:val="00EA2BFA"/>
    <w:rsid w:val="00EA378D"/>
    <w:rsid w:val="00EA6EB3"/>
    <w:rsid w:val="00ED421A"/>
    <w:rsid w:val="00EE4C34"/>
    <w:rsid w:val="00EF6D32"/>
    <w:rsid w:val="00F9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BEA3E"/>
  <w15:chartTrackingRefBased/>
  <w15:docId w15:val="{40BD47D8-DEC8-4878-BB97-9AFE8E5DB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23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2377"/>
  </w:style>
  <w:style w:type="paragraph" w:styleId="Footer">
    <w:name w:val="footer"/>
    <w:basedOn w:val="Normal"/>
    <w:link w:val="FooterChar"/>
    <w:uiPriority w:val="99"/>
    <w:unhideWhenUsed/>
    <w:rsid w:val="005C23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2377"/>
  </w:style>
  <w:style w:type="paragraph" w:styleId="ListParagraph">
    <w:name w:val="List Paragraph"/>
    <w:basedOn w:val="Normal"/>
    <w:uiPriority w:val="34"/>
    <w:qFormat/>
    <w:rsid w:val="00EF6D32"/>
    <w:pPr>
      <w:ind w:left="720"/>
      <w:contextualSpacing/>
    </w:pPr>
  </w:style>
  <w:style w:type="table" w:styleId="TableGrid">
    <w:name w:val="Table Grid"/>
    <w:basedOn w:val="TableNormal"/>
    <w:uiPriority w:val="39"/>
    <w:rsid w:val="00803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1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9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MKU ICT</cp:lastModifiedBy>
  <cp:revision>2</cp:revision>
  <cp:lastPrinted>2022-11-28T05:16:00Z</cp:lastPrinted>
  <dcterms:created xsi:type="dcterms:W3CDTF">2022-11-28T05:16:00Z</dcterms:created>
  <dcterms:modified xsi:type="dcterms:W3CDTF">2022-11-28T05:16:00Z</dcterms:modified>
</cp:coreProperties>
</file>