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0408" w14:textId="77777777" w:rsidR="00E1384B" w:rsidRPr="00AF6FD2" w:rsidRDefault="00E1384B" w:rsidP="00906B6C">
      <w:pPr>
        <w:tabs>
          <w:tab w:val="left" w:pos="360"/>
        </w:tabs>
        <w:spacing w:after="0" w:line="276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AF6FD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10210T4COH</w:t>
      </w:r>
    </w:p>
    <w:p w14:paraId="4C7E92CD" w14:textId="77777777" w:rsidR="00E1384B" w:rsidRPr="00AF6FD2" w:rsidRDefault="00E1384B" w:rsidP="00906B6C">
      <w:pPr>
        <w:tabs>
          <w:tab w:val="left" w:pos="360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FD2">
        <w:rPr>
          <w:rFonts w:ascii="Times New Roman" w:eastAsia="Calibri" w:hAnsi="Times New Roman" w:cs="Times New Roman"/>
          <w:b/>
          <w:bCs/>
          <w:sz w:val="24"/>
          <w:szCs w:val="24"/>
        </w:rPr>
        <w:t>COMMUNITY HEALTH ASSITANT LEVEL 5</w:t>
      </w:r>
    </w:p>
    <w:p w14:paraId="2ED2B1E4" w14:textId="77777777" w:rsidR="00E1384B" w:rsidRPr="00AF6FD2" w:rsidRDefault="00E1384B" w:rsidP="00906B6C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AF6FD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HE/OS/CH/CR/04/5/A</w:t>
      </w:r>
    </w:p>
    <w:p w14:paraId="63FF557D" w14:textId="77777777" w:rsidR="00E1384B" w:rsidRPr="00AF6FD2" w:rsidRDefault="00E1384B" w:rsidP="00906B6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F6FD2">
        <w:rPr>
          <w:rFonts w:ascii="Times New Roman" w:eastAsia="Calibri" w:hAnsi="Times New Roman" w:cs="Times New Roman"/>
          <w:b/>
          <w:bCs/>
          <w:sz w:val="24"/>
          <w:szCs w:val="24"/>
        </w:rPr>
        <w:t>CONDUCT COMMUNITY BASED HEALTH CARE</w:t>
      </w:r>
      <w:r w:rsidRPr="00AF6FD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 w:type="textWrapping" w:clear="all"/>
      </w:r>
      <w:r w:rsidRPr="00AF6FD2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557F7832" w14:textId="77777777" w:rsidR="00E1384B" w:rsidRPr="00E1384B" w:rsidRDefault="004C7E5F" w:rsidP="00E1384B">
      <w:pPr>
        <w:tabs>
          <w:tab w:val="left" w:pos="360"/>
        </w:tabs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bookmarkStart w:id="0" w:name="_GoBack"/>
      <w:bookmarkEnd w:id="0"/>
      <w:r w:rsidRPr="004C7E5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br w:type="textWrapping" w:clear="all"/>
      </w:r>
      <w:r w:rsidR="00E1384B">
        <w:rPr>
          <w:noProof/>
        </w:rPr>
        <w:drawing>
          <wp:anchor distT="0" distB="0" distL="114300" distR="114300" simplePos="0" relativeHeight="251659264" behindDoc="1" locked="0" layoutInCell="1" allowOverlap="1" wp14:anchorId="4C4E21B3" wp14:editId="6C6F9B8D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30390" w14:textId="77777777" w:rsidR="00E1384B" w:rsidRDefault="00E1384B" w:rsidP="00E1384B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E1C6648" w14:textId="77777777" w:rsidR="00E1384B" w:rsidRPr="009C0FB7" w:rsidRDefault="00E1384B" w:rsidP="00E1384B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628CB01F" w14:textId="77777777" w:rsidR="00E1384B" w:rsidRDefault="00E1384B" w:rsidP="00E1384B">
      <w:pPr>
        <w:tabs>
          <w:tab w:val="left" w:pos="705"/>
        </w:tabs>
        <w:spacing w:after="163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4A4D788B" w14:textId="77777777" w:rsidR="00E1384B" w:rsidRDefault="00E1384B" w:rsidP="000F65C9">
      <w:pPr>
        <w:spacing w:after="163"/>
        <w:rPr>
          <w:rFonts w:ascii="Times New Roman" w:eastAsia="Times New Roman" w:hAnsi="Times New Roman" w:cs="Times New Roman"/>
          <w:b/>
          <w:sz w:val="24"/>
        </w:rPr>
      </w:pPr>
    </w:p>
    <w:p w14:paraId="191639D3" w14:textId="77777777" w:rsidR="00E1384B" w:rsidRPr="007B3886" w:rsidRDefault="00E1384B" w:rsidP="00E1384B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14:paraId="04B51884" w14:textId="77777777" w:rsidR="00E1384B" w:rsidRDefault="00E1384B" w:rsidP="00E1384B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="000F65C9">
        <w:rPr>
          <w:rFonts w:ascii="Times New Roman" w:eastAsia="Times New Roman" w:hAnsi="Times New Roman" w:cs="Times New Roman"/>
          <w:b/>
          <w:sz w:val="24"/>
        </w:rPr>
        <w:t>1 HOUR</w:t>
      </w:r>
    </w:p>
    <w:p w14:paraId="327A30A8" w14:textId="77777777" w:rsidR="00E1384B" w:rsidRDefault="00E1384B" w:rsidP="00E1384B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A9796C" w14:textId="77777777" w:rsidR="00E1384B" w:rsidRPr="007F23FF" w:rsidRDefault="00E1384B" w:rsidP="00E1384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23F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 </w:t>
      </w:r>
    </w:p>
    <w:p w14:paraId="44A3D649" w14:textId="77777777" w:rsidR="000F65C9" w:rsidRDefault="000F65C9" w:rsidP="000F65C9">
      <w:p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 a community health worker working at Kizito community, one of your roles and responsibility is to carry out childhood </w:t>
      </w:r>
      <w:r w:rsidRPr="009130BF">
        <w:rPr>
          <w:rFonts w:ascii="Times New Roman" w:hAnsi="Times New Roman" w:cs="Times New Roman"/>
          <w:bCs/>
          <w:sz w:val="24"/>
          <w:szCs w:val="24"/>
        </w:rPr>
        <w:t>case management (ICCM</w:t>
      </w:r>
      <w:r w:rsidRPr="009647A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to conduct nutrition care assessment. Due to the ongoing drought and famine, there has been an increase in children malnutrition and other related nutrition issues. </w:t>
      </w:r>
    </w:p>
    <w:p w14:paraId="5C60953F" w14:textId="77777777" w:rsidR="000F65C9" w:rsidRPr="00EB36F0" w:rsidRDefault="000F65C9" w:rsidP="000F65C9">
      <w:pPr>
        <w:numPr>
          <w:ilvl w:val="0"/>
          <w:numId w:val="8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16B74">
        <w:rPr>
          <w:rFonts w:ascii="Times New Roman" w:hAnsi="Times New Roman" w:cs="Times New Roman"/>
          <w:bCs/>
          <w:sz w:val="24"/>
          <w:szCs w:val="24"/>
        </w:rPr>
        <w:t>In this practical assessment, you are required</w:t>
      </w:r>
      <w:r>
        <w:rPr>
          <w:rFonts w:ascii="Times New Roman" w:hAnsi="Times New Roman" w:cs="Times New Roman"/>
          <w:bCs/>
          <w:sz w:val="24"/>
          <w:szCs w:val="24"/>
        </w:rPr>
        <w:t xml:space="preserve"> to perform the following tasks</w:t>
      </w:r>
    </w:p>
    <w:p w14:paraId="004A6CDB" w14:textId="77777777" w:rsidR="000F65C9" w:rsidRDefault="000F65C9" w:rsidP="000F65C9">
      <w:pPr>
        <w:numPr>
          <w:ilvl w:val="0"/>
          <w:numId w:val="10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Take MUAC measurements for the children and refer clients who are severely malnourished for further management.</w:t>
      </w:r>
    </w:p>
    <w:p w14:paraId="423EAE4D" w14:textId="77777777" w:rsidR="000F65C9" w:rsidRDefault="000F65C9" w:rsidP="000F65C9">
      <w:pPr>
        <w:numPr>
          <w:ilvl w:val="0"/>
          <w:numId w:val="10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Conduct health education to the parents and guardians on prevention of malnutrition.</w:t>
      </w:r>
    </w:p>
    <w:p w14:paraId="79B1A845" w14:textId="77777777" w:rsidR="000F65C9" w:rsidRPr="00116B74" w:rsidRDefault="000F65C9" w:rsidP="000F65C9">
      <w:pPr>
        <w:numPr>
          <w:ilvl w:val="0"/>
          <w:numId w:val="8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16B74">
        <w:rPr>
          <w:rFonts w:ascii="Times New Roman" w:hAnsi="Times New Roman" w:cs="Times New Roman"/>
          <w:bCs/>
          <w:sz w:val="24"/>
          <w:szCs w:val="24"/>
        </w:rPr>
        <w:t xml:space="preserve">You will be allocated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1hour </w:t>
      </w:r>
      <w:r w:rsidRPr="00116B74">
        <w:rPr>
          <w:rFonts w:ascii="Times New Roman" w:hAnsi="Times New Roman" w:cs="Times New Roman"/>
          <w:bCs/>
          <w:sz w:val="24"/>
          <w:szCs w:val="24"/>
        </w:rPr>
        <w:t>to complete the practical task.</w:t>
      </w:r>
    </w:p>
    <w:p w14:paraId="2F9167A9" w14:textId="77777777" w:rsidR="000F65C9" w:rsidRDefault="000F65C9" w:rsidP="000F65C9">
      <w:pPr>
        <w:numPr>
          <w:ilvl w:val="0"/>
          <w:numId w:val="8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16B74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</w:p>
    <w:p w14:paraId="78429D53" w14:textId="77777777" w:rsidR="00E1384B" w:rsidRPr="000F65C9" w:rsidRDefault="00E1384B" w:rsidP="000F65C9">
      <w:pPr>
        <w:numPr>
          <w:ilvl w:val="0"/>
          <w:numId w:val="8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F65C9">
        <w:rPr>
          <w:rFonts w:ascii="Times New Roman" w:hAnsi="Times New Roman" w:cs="Times New Roman"/>
          <w:sz w:val="23"/>
          <w:szCs w:val="23"/>
        </w:rPr>
        <w:t xml:space="preserve">You have been provided with the following resources </w:t>
      </w:r>
    </w:p>
    <w:p w14:paraId="2E9A7EAD" w14:textId="77777777" w:rsidR="00E1384B" w:rsidRPr="000F65C9" w:rsidRDefault="00E1384B" w:rsidP="000F65C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7FA80B2" w14:textId="77777777" w:rsidR="00E1384B" w:rsidRDefault="00E1384B" w:rsidP="00E138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2CE822E" w14:textId="77777777" w:rsidR="00906B6C" w:rsidRDefault="00906B6C" w:rsidP="000F65C9">
      <w:pPr>
        <w:spacing w:after="0" w:line="357" w:lineRule="auto"/>
        <w:ind w:left="1085" w:right="1037" w:hanging="10"/>
        <w:jc w:val="center"/>
      </w:pPr>
    </w:p>
    <w:p w14:paraId="6764D2EF" w14:textId="77777777" w:rsidR="00906B6C" w:rsidRDefault="00906B6C" w:rsidP="000F65C9">
      <w:pPr>
        <w:spacing w:after="0" w:line="357" w:lineRule="auto"/>
        <w:ind w:left="1085" w:right="1037" w:hanging="10"/>
        <w:jc w:val="center"/>
      </w:pPr>
    </w:p>
    <w:p w14:paraId="7EB8C4B4" w14:textId="1430DADE" w:rsidR="000E0A63" w:rsidRPr="000F65C9" w:rsidRDefault="00E1384B" w:rsidP="000F65C9">
      <w:pPr>
        <w:spacing w:after="0" w:line="357" w:lineRule="auto"/>
        <w:ind w:left="1085" w:right="1037" w:hanging="10"/>
        <w:jc w:val="center"/>
      </w:pPr>
      <w:r>
        <w:t xml:space="preserve"> </w:t>
      </w:r>
    </w:p>
    <w:tbl>
      <w:tblPr>
        <w:tblW w:w="94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6"/>
      </w:tblGrid>
      <w:tr w:rsidR="00E1384B" w14:paraId="08823348" w14:textId="77777777" w:rsidTr="00906B6C">
        <w:trPr>
          <w:trHeight w:val="414"/>
        </w:trPr>
        <w:tc>
          <w:tcPr>
            <w:tcW w:w="9496" w:type="dxa"/>
          </w:tcPr>
          <w:p w14:paraId="115F1A57" w14:textId="77777777" w:rsidR="00E1384B" w:rsidRDefault="00E1384B" w:rsidP="00221016">
            <w:pPr>
              <w:pStyle w:val="TableParagraph"/>
              <w:spacing w:line="275" w:lineRule="exact"/>
              <w:ind w:left="4204" w:right="4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Resources</w:t>
            </w:r>
          </w:p>
        </w:tc>
      </w:tr>
      <w:tr w:rsidR="000F65C9" w14:paraId="6491590C" w14:textId="77777777" w:rsidTr="00906B6C">
        <w:trPr>
          <w:trHeight w:val="6002"/>
        </w:trPr>
        <w:tc>
          <w:tcPr>
            <w:tcW w:w="9496" w:type="dxa"/>
          </w:tcPr>
          <w:p w14:paraId="05F60310" w14:textId="77777777" w:rsidR="000F65C9" w:rsidRPr="009647AE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>Lab tables</w:t>
            </w:r>
          </w:p>
          <w:p w14:paraId="49E02F3D" w14:textId="77777777" w:rsidR="000F65C9" w:rsidRPr="009647AE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Stationery </w:t>
            </w:r>
          </w:p>
          <w:p w14:paraId="38811A5E" w14:textId="77777777" w:rsidR="000F65C9" w:rsidRPr="009647AE" w:rsidRDefault="000F65C9" w:rsidP="000F65C9">
            <w:pPr>
              <w:numPr>
                <w:ilvl w:val="1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 </w:t>
            </w:r>
          </w:p>
          <w:p w14:paraId="4BDD4E81" w14:textId="77777777" w:rsidR="000F65C9" w:rsidRPr="009647AE" w:rsidRDefault="000F65C9" w:rsidP="000F65C9">
            <w:pPr>
              <w:numPr>
                <w:ilvl w:val="1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>A note book</w:t>
            </w:r>
          </w:p>
          <w:p w14:paraId="04199A36" w14:textId="77777777" w:rsidR="000F65C9" w:rsidRPr="009647AE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>MUAC tape and other anthropometric measures tools</w:t>
            </w:r>
          </w:p>
          <w:p w14:paraId="653DB9F2" w14:textId="77777777" w:rsidR="000F65C9" w:rsidRPr="009647AE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>Community members with children or demi children</w:t>
            </w:r>
          </w:p>
          <w:p w14:paraId="0C1358D3" w14:textId="77777777" w:rsidR="000F65C9" w:rsidRPr="009647AE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Chairs </w:t>
            </w:r>
          </w:p>
          <w:p w14:paraId="5D435D4F" w14:textId="77777777" w:rsidR="000F65C9" w:rsidRPr="009647AE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Gloves </w:t>
            </w:r>
          </w:p>
          <w:p w14:paraId="7C5F848D" w14:textId="77777777" w:rsidR="000F65C9" w:rsidRPr="009647AE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>White board marker</w:t>
            </w:r>
          </w:p>
          <w:p w14:paraId="776D01CA" w14:textId="77777777" w:rsidR="000F65C9" w:rsidRPr="009647AE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>White board/flip charts.</w:t>
            </w:r>
          </w:p>
          <w:p w14:paraId="2BEAAA3B" w14:textId="77777777" w:rsidR="000F65C9" w:rsidRPr="000F65C9" w:rsidRDefault="000F65C9" w:rsidP="000F65C9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7AE">
              <w:rPr>
                <w:rFonts w:ascii="Times New Roman" w:hAnsi="Times New Roman" w:cs="Times New Roman"/>
                <w:bCs/>
                <w:sz w:val="24"/>
                <w:szCs w:val="24"/>
              </w:rPr>
              <w:t>MOH 100</w:t>
            </w:r>
          </w:p>
        </w:tc>
      </w:tr>
    </w:tbl>
    <w:p w14:paraId="4E4E23C8" w14:textId="77777777" w:rsidR="00906B6C" w:rsidRPr="00F862D8" w:rsidRDefault="00906B6C" w:rsidP="00906B6C">
      <w:pPr>
        <w:spacing w:after="200" w:line="36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62D8">
        <w:rPr>
          <w:rFonts w:ascii="Times New Roman" w:hAnsi="Times New Roman" w:cs="Times New Roman"/>
          <w:b/>
          <w:bCs/>
          <w:i/>
          <w:sz w:val="24"/>
          <w:szCs w:val="24"/>
        </w:rPr>
        <w:t>THIS PRACTICAL SHOULD TAKE PLACE IN A SCHOOL LABORATORY.</w:t>
      </w:r>
    </w:p>
    <w:p w14:paraId="3712035E" w14:textId="77777777" w:rsidR="000F65C9" w:rsidRDefault="000F65C9" w:rsidP="00F862D8">
      <w:pPr>
        <w:spacing w:after="200" w:line="36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917F71A" w14:textId="77777777" w:rsidR="000F65C9" w:rsidRDefault="000F65C9" w:rsidP="00F862D8">
      <w:pPr>
        <w:spacing w:after="200" w:line="36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AFBD90A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AC1FD77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F25BE34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5FEDA62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0CC76D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E4B9B07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5875440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3B80D12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DA1BA5" w14:textId="77777777" w:rsidR="00906B6C" w:rsidRDefault="00906B6C" w:rsidP="00906B6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7F5F690" w14:textId="77777777" w:rsidR="00906B6C" w:rsidRDefault="00906B6C" w:rsidP="00906B6C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TWO (2) printed pages. </w:t>
      </w:r>
    </w:p>
    <w:p w14:paraId="21FD0BD1" w14:textId="3200FA62" w:rsidR="00906B6C" w:rsidRPr="00F862D8" w:rsidRDefault="00906B6C" w:rsidP="00906B6C">
      <w:pPr>
        <w:spacing w:after="20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the pages are printed as indicated and that no questions are missing.</w:t>
      </w:r>
    </w:p>
    <w:sectPr w:rsidR="00906B6C" w:rsidRPr="00F862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CAD8E" w14:textId="77777777" w:rsidR="004A0477" w:rsidRDefault="004A0477" w:rsidP="00C107D9">
      <w:pPr>
        <w:spacing w:after="0" w:line="240" w:lineRule="auto"/>
      </w:pPr>
      <w:r>
        <w:separator/>
      </w:r>
    </w:p>
  </w:endnote>
  <w:endnote w:type="continuationSeparator" w:id="0">
    <w:p w14:paraId="473D44DA" w14:textId="77777777" w:rsidR="004A0477" w:rsidRDefault="004A0477" w:rsidP="00C1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1329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4FC428B" w14:textId="77777777" w:rsidR="00010857" w:rsidRDefault="000108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4A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4A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91A27D" w14:textId="77777777" w:rsidR="00010857" w:rsidRDefault="00010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5350B" w14:textId="77777777" w:rsidR="004A0477" w:rsidRDefault="004A0477" w:rsidP="00C107D9">
      <w:pPr>
        <w:spacing w:after="0" w:line="240" w:lineRule="auto"/>
      </w:pPr>
      <w:r>
        <w:separator/>
      </w:r>
    </w:p>
  </w:footnote>
  <w:footnote w:type="continuationSeparator" w:id="0">
    <w:p w14:paraId="71296650" w14:textId="77777777" w:rsidR="004A0477" w:rsidRDefault="004A0477" w:rsidP="00C1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C3446" w14:textId="77777777" w:rsidR="00E1384B" w:rsidRDefault="00E1384B" w:rsidP="00E1384B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3B8E0E63" w14:textId="77777777" w:rsidR="00E1384B" w:rsidRDefault="00E13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84E"/>
    <w:multiLevelType w:val="hybridMultilevel"/>
    <w:tmpl w:val="2AC6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C6E"/>
    <w:multiLevelType w:val="hybridMultilevel"/>
    <w:tmpl w:val="BF62B854"/>
    <w:lvl w:ilvl="0" w:tplc="EEF251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7905DD7"/>
    <w:multiLevelType w:val="hybridMultilevel"/>
    <w:tmpl w:val="85907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6540D"/>
    <w:multiLevelType w:val="hybridMultilevel"/>
    <w:tmpl w:val="50AE7CCE"/>
    <w:lvl w:ilvl="0" w:tplc="7778D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A08BE"/>
    <w:multiLevelType w:val="hybridMultilevel"/>
    <w:tmpl w:val="0C347BC0"/>
    <w:lvl w:ilvl="0" w:tplc="4126D6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C12EA0"/>
    <w:multiLevelType w:val="hybridMultilevel"/>
    <w:tmpl w:val="EBA6D310"/>
    <w:lvl w:ilvl="0" w:tplc="C66813E4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CAB8BC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2" w:tplc="834A44E4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3" w:tplc="4688358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5A04D856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5" w:tplc="E4AC310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 w:tplc="CDB40B5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7" w:tplc="50FAF06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 w:tplc="1F86D10C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F03BC4"/>
    <w:multiLevelType w:val="hybridMultilevel"/>
    <w:tmpl w:val="64A0A7BE"/>
    <w:lvl w:ilvl="0" w:tplc="87B49F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2939"/>
    <w:multiLevelType w:val="hybridMultilevel"/>
    <w:tmpl w:val="2716F478"/>
    <w:lvl w:ilvl="0" w:tplc="906E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C6188E"/>
    <w:multiLevelType w:val="hybridMultilevel"/>
    <w:tmpl w:val="78142AFC"/>
    <w:lvl w:ilvl="0" w:tplc="4D2C1CC2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5A075E"/>
    <w:multiLevelType w:val="hybridMultilevel"/>
    <w:tmpl w:val="7D7A2EC6"/>
    <w:lvl w:ilvl="0" w:tplc="BD4C7CF4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70932E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2" w:tplc="C6064D8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C7F45D9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4" w:tplc="D124F54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5" w:tplc="D09461D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6" w:tplc="206AF30E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1062D7B0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8" w:tplc="F86CEAD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0C83081"/>
    <w:multiLevelType w:val="hybridMultilevel"/>
    <w:tmpl w:val="43BE55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419C0"/>
    <w:multiLevelType w:val="hybridMultilevel"/>
    <w:tmpl w:val="B66A6E98"/>
    <w:lvl w:ilvl="0" w:tplc="0D084F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4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13"/>
  </w:num>
  <w:num w:numId="13">
    <w:abstractNumId w:val="15"/>
  </w:num>
  <w:num w:numId="14">
    <w:abstractNumId w:val="1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9"/>
    <w:rsid w:val="00010857"/>
    <w:rsid w:val="0001169A"/>
    <w:rsid w:val="000552CA"/>
    <w:rsid w:val="000952A2"/>
    <w:rsid w:val="000E0A63"/>
    <w:rsid w:val="000F65C9"/>
    <w:rsid w:val="000F777D"/>
    <w:rsid w:val="00116B74"/>
    <w:rsid w:val="001C44D3"/>
    <w:rsid w:val="002037C4"/>
    <w:rsid w:val="00231A1A"/>
    <w:rsid w:val="002C30B8"/>
    <w:rsid w:val="002E717F"/>
    <w:rsid w:val="00305806"/>
    <w:rsid w:val="00305DEA"/>
    <w:rsid w:val="00354C59"/>
    <w:rsid w:val="00356642"/>
    <w:rsid w:val="00373DA2"/>
    <w:rsid w:val="003A460B"/>
    <w:rsid w:val="003D7E66"/>
    <w:rsid w:val="003E5F2F"/>
    <w:rsid w:val="003E7B55"/>
    <w:rsid w:val="003F3253"/>
    <w:rsid w:val="00420AAB"/>
    <w:rsid w:val="00480C72"/>
    <w:rsid w:val="00486E18"/>
    <w:rsid w:val="004A0477"/>
    <w:rsid w:val="004C7E5F"/>
    <w:rsid w:val="004F1829"/>
    <w:rsid w:val="004F387F"/>
    <w:rsid w:val="005A0DC6"/>
    <w:rsid w:val="005B0FBC"/>
    <w:rsid w:val="00613DB5"/>
    <w:rsid w:val="00653FF1"/>
    <w:rsid w:val="00654BAA"/>
    <w:rsid w:val="006860A2"/>
    <w:rsid w:val="006B5DE6"/>
    <w:rsid w:val="007503CE"/>
    <w:rsid w:val="0078658F"/>
    <w:rsid w:val="007A0B20"/>
    <w:rsid w:val="007C5DA6"/>
    <w:rsid w:val="007C7251"/>
    <w:rsid w:val="007F0C27"/>
    <w:rsid w:val="00846670"/>
    <w:rsid w:val="008501FF"/>
    <w:rsid w:val="00866CEC"/>
    <w:rsid w:val="00867D9B"/>
    <w:rsid w:val="00880E5A"/>
    <w:rsid w:val="00906B6C"/>
    <w:rsid w:val="009130BF"/>
    <w:rsid w:val="00964685"/>
    <w:rsid w:val="009647AE"/>
    <w:rsid w:val="00971DD8"/>
    <w:rsid w:val="009C7B1B"/>
    <w:rsid w:val="009F20D8"/>
    <w:rsid w:val="009F2E34"/>
    <w:rsid w:val="00A125E3"/>
    <w:rsid w:val="00A13F15"/>
    <w:rsid w:val="00A1439F"/>
    <w:rsid w:val="00A70FC9"/>
    <w:rsid w:val="00AE086F"/>
    <w:rsid w:val="00B20A38"/>
    <w:rsid w:val="00B31176"/>
    <w:rsid w:val="00B3332B"/>
    <w:rsid w:val="00B64AAD"/>
    <w:rsid w:val="00BA2E3F"/>
    <w:rsid w:val="00BC4789"/>
    <w:rsid w:val="00BD1E71"/>
    <w:rsid w:val="00BE2421"/>
    <w:rsid w:val="00BE561A"/>
    <w:rsid w:val="00C107D9"/>
    <w:rsid w:val="00C567AF"/>
    <w:rsid w:val="00C8626C"/>
    <w:rsid w:val="00CF4AC0"/>
    <w:rsid w:val="00D2011A"/>
    <w:rsid w:val="00DB45D6"/>
    <w:rsid w:val="00DC6E64"/>
    <w:rsid w:val="00E1384B"/>
    <w:rsid w:val="00E41730"/>
    <w:rsid w:val="00E447C1"/>
    <w:rsid w:val="00E920EC"/>
    <w:rsid w:val="00EB36F0"/>
    <w:rsid w:val="00F53FF6"/>
    <w:rsid w:val="00F658F7"/>
    <w:rsid w:val="00F862D8"/>
    <w:rsid w:val="00F97844"/>
    <w:rsid w:val="00FA2ED8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9800"/>
  <w15:docId w15:val="{C0A0D177-2D2A-4AF6-A837-05484F0E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54C59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354C59"/>
  </w:style>
  <w:style w:type="paragraph" w:styleId="Header">
    <w:name w:val="header"/>
    <w:basedOn w:val="Normal"/>
    <w:link w:val="HeaderChar"/>
    <w:uiPriority w:val="99"/>
    <w:unhideWhenUsed/>
    <w:rsid w:val="00C1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D9"/>
  </w:style>
  <w:style w:type="paragraph" w:styleId="Footer">
    <w:name w:val="footer"/>
    <w:basedOn w:val="Normal"/>
    <w:link w:val="FooterChar"/>
    <w:uiPriority w:val="99"/>
    <w:unhideWhenUsed/>
    <w:rsid w:val="00C1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D9"/>
  </w:style>
  <w:style w:type="paragraph" w:customStyle="1" w:styleId="Default">
    <w:name w:val="Default"/>
    <w:rsid w:val="00E1384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3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MKU ICT</cp:lastModifiedBy>
  <cp:revision>2</cp:revision>
  <cp:lastPrinted>2022-11-30T05:09:00Z</cp:lastPrinted>
  <dcterms:created xsi:type="dcterms:W3CDTF">2022-11-30T05:10:00Z</dcterms:created>
  <dcterms:modified xsi:type="dcterms:W3CDTF">2022-11-30T05:10:00Z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99c5b3e03f285ac04f6975d197e6c034d9c0e05eef50c471434c369d99b2b5c4</vt:lpwstr>
  </property>
</Properties>
</file>