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10326" w14:textId="77777777" w:rsidR="004B315B" w:rsidRPr="00D1104C" w:rsidRDefault="004B315B" w:rsidP="004B315B">
      <w:pPr>
        <w:spacing w:after="0" w:line="360" w:lineRule="auto"/>
        <w:jc w:val="both"/>
        <w:rPr>
          <w:rFonts w:ascii="Times New Roman" w:eastAsia="MS Mincho" w:hAnsi="Times New Roman" w:cs="Times New Roman"/>
          <w:bCs/>
          <w:sz w:val="24"/>
          <w:szCs w:val="24"/>
          <w:lang w:eastAsia="ja-JP"/>
        </w:rPr>
      </w:pPr>
      <w:r w:rsidRPr="00D1104C">
        <w:rPr>
          <w:rFonts w:ascii="Times New Roman" w:eastAsia="MS Mincho" w:hAnsi="Times New Roman" w:cs="Times New Roman"/>
          <w:b/>
          <w:bCs/>
          <w:sz w:val="24"/>
          <w:szCs w:val="24"/>
          <w:lang w:eastAsia="ja-JP"/>
        </w:rPr>
        <w:t>QUALIFICATION CODE</w:t>
      </w:r>
      <w:r w:rsidRPr="00D1104C">
        <w:rPr>
          <w:rFonts w:ascii="Times New Roman" w:eastAsia="MS Mincho" w:hAnsi="Times New Roman" w:cs="Times New Roman"/>
          <w:b/>
          <w:bCs/>
          <w:sz w:val="24"/>
          <w:szCs w:val="24"/>
          <w:lang w:eastAsia="ja-JP"/>
        </w:rPr>
        <w:tab/>
        <w:t>: 102106T4COH</w:t>
      </w:r>
    </w:p>
    <w:p w14:paraId="2B8292D6" w14:textId="77777777" w:rsidR="004B315B" w:rsidRPr="00D1104C" w:rsidRDefault="004B315B" w:rsidP="004B315B">
      <w:pPr>
        <w:spacing w:after="0" w:line="360" w:lineRule="auto"/>
        <w:jc w:val="both"/>
        <w:rPr>
          <w:rFonts w:ascii="Times New Roman" w:eastAsia="MS Mincho" w:hAnsi="Times New Roman" w:cs="Times New Roman"/>
          <w:b/>
          <w:bCs/>
          <w:sz w:val="24"/>
          <w:szCs w:val="24"/>
          <w:lang w:eastAsia="ja-JP"/>
        </w:rPr>
      </w:pPr>
      <w:r w:rsidRPr="00D1104C">
        <w:rPr>
          <w:rFonts w:ascii="Times New Roman" w:eastAsia="Times New Roman" w:hAnsi="Times New Roman" w:cs="Times New Roman"/>
          <w:b/>
          <w:bCs/>
          <w:sz w:val="24"/>
          <w:szCs w:val="24"/>
          <w:lang w:eastAsia="ja-JP"/>
        </w:rPr>
        <w:t>QUALIFICATION</w:t>
      </w:r>
      <w:r w:rsidRPr="00D1104C">
        <w:rPr>
          <w:rFonts w:ascii="Times New Roman" w:eastAsia="Times New Roman" w:hAnsi="Times New Roman" w:cs="Times New Roman"/>
          <w:b/>
          <w:bCs/>
          <w:sz w:val="24"/>
          <w:szCs w:val="24"/>
          <w:lang w:eastAsia="ja-JP"/>
        </w:rPr>
        <w:tab/>
      </w:r>
      <w:r w:rsidRPr="00D1104C">
        <w:rPr>
          <w:rFonts w:ascii="Times New Roman" w:eastAsia="Times New Roman" w:hAnsi="Times New Roman" w:cs="Times New Roman"/>
          <w:b/>
          <w:bCs/>
          <w:sz w:val="24"/>
          <w:szCs w:val="24"/>
          <w:lang w:eastAsia="ja-JP"/>
        </w:rPr>
        <w:tab/>
        <w:t xml:space="preserve">: </w:t>
      </w:r>
      <w:bookmarkStart w:id="0" w:name="_Hlk129174847"/>
      <w:r w:rsidRPr="00D1104C">
        <w:rPr>
          <w:rFonts w:ascii="Times New Roman" w:eastAsia="Times New Roman" w:hAnsi="Times New Roman" w:cs="Times New Roman"/>
          <w:b/>
          <w:bCs/>
          <w:sz w:val="24"/>
          <w:szCs w:val="24"/>
          <w:lang w:eastAsia="ja-JP"/>
        </w:rPr>
        <w:t xml:space="preserve">ASSISTANT </w:t>
      </w:r>
      <w:r w:rsidRPr="00D1104C">
        <w:rPr>
          <w:rFonts w:ascii="Times New Roman" w:hAnsi="Times New Roman" w:cs="Times New Roman"/>
          <w:b/>
          <w:bCs/>
          <w:sz w:val="24"/>
          <w:szCs w:val="24"/>
        </w:rPr>
        <w:t>COMMUNITY HEALTH OFFICER LEVEL 6</w:t>
      </w:r>
      <w:bookmarkEnd w:id="0"/>
    </w:p>
    <w:p w14:paraId="4B47E0E7" w14:textId="31AFFE90" w:rsidR="004B315B" w:rsidRPr="00D1104C" w:rsidRDefault="004B315B" w:rsidP="004B315B">
      <w:pPr>
        <w:spacing w:after="0" w:line="360" w:lineRule="auto"/>
        <w:jc w:val="both"/>
        <w:rPr>
          <w:rFonts w:ascii="Times New Roman" w:eastAsia="Times New Roman" w:hAnsi="Times New Roman" w:cs="Times New Roman"/>
          <w:b/>
          <w:bCs/>
          <w:sz w:val="24"/>
          <w:szCs w:val="24"/>
          <w:lang w:val="en-ZW" w:eastAsia="ja-JP"/>
        </w:rPr>
      </w:pPr>
      <w:r w:rsidRPr="00D1104C">
        <w:rPr>
          <w:rFonts w:ascii="Times New Roman" w:eastAsia="Times New Roman" w:hAnsi="Times New Roman" w:cs="Times New Roman"/>
          <w:b/>
          <w:bCs/>
          <w:sz w:val="24"/>
          <w:szCs w:val="24"/>
          <w:lang w:eastAsia="ja-JP"/>
        </w:rPr>
        <w:t>UNIT CODE</w:t>
      </w:r>
      <w:r w:rsidRPr="00D1104C">
        <w:rPr>
          <w:rFonts w:ascii="Times New Roman" w:eastAsia="Times New Roman" w:hAnsi="Times New Roman" w:cs="Times New Roman"/>
          <w:b/>
          <w:bCs/>
          <w:sz w:val="24"/>
          <w:szCs w:val="24"/>
          <w:lang w:eastAsia="ja-JP"/>
        </w:rPr>
        <w:tab/>
      </w:r>
      <w:r w:rsidRPr="00D1104C">
        <w:rPr>
          <w:rFonts w:ascii="Times New Roman" w:eastAsia="Times New Roman" w:hAnsi="Times New Roman" w:cs="Times New Roman"/>
          <w:b/>
          <w:bCs/>
          <w:sz w:val="24"/>
          <w:szCs w:val="24"/>
          <w:lang w:eastAsia="ja-JP"/>
        </w:rPr>
        <w:tab/>
        <w:t xml:space="preserve">         </w:t>
      </w:r>
      <w:r w:rsidR="00677D19" w:rsidRPr="00D1104C">
        <w:rPr>
          <w:rFonts w:ascii="Times New Roman" w:eastAsia="Times New Roman" w:hAnsi="Times New Roman" w:cs="Times New Roman"/>
          <w:b/>
          <w:bCs/>
          <w:sz w:val="24"/>
          <w:szCs w:val="24"/>
          <w:lang w:eastAsia="ja-JP"/>
        </w:rPr>
        <w:t xml:space="preserve"> </w:t>
      </w:r>
      <w:r w:rsidR="00677D19">
        <w:rPr>
          <w:rFonts w:ascii="Times New Roman" w:eastAsia="Times New Roman" w:hAnsi="Times New Roman" w:cs="Times New Roman"/>
          <w:b/>
          <w:bCs/>
          <w:sz w:val="24"/>
          <w:szCs w:val="24"/>
          <w:lang w:eastAsia="ja-JP"/>
        </w:rPr>
        <w:tab/>
      </w:r>
      <w:r w:rsidR="00677D19" w:rsidRPr="00D1104C">
        <w:rPr>
          <w:rFonts w:ascii="Times New Roman" w:eastAsia="Times New Roman" w:hAnsi="Times New Roman" w:cs="Times New Roman"/>
          <w:b/>
          <w:bCs/>
          <w:sz w:val="24"/>
          <w:szCs w:val="24"/>
          <w:lang w:eastAsia="ja-JP"/>
        </w:rPr>
        <w:t>:</w:t>
      </w:r>
      <w:r w:rsidRPr="00D1104C">
        <w:rPr>
          <w:rFonts w:ascii="Times New Roman" w:eastAsia="Times New Roman" w:hAnsi="Times New Roman" w:cs="Times New Roman"/>
          <w:b/>
          <w:bCs/>
          <w:sz w:val="24"/>
          <w:szCs w:val="24"/>
          <w:lang w:eastAsia="ja-JP"/>
        </w:rPr>
        <w:t xml:space="preserve"> </w:t>
      </w:r>
      <w:r w:rsidRPr="00056CB0">
        <w:rPr>
          <w:rFonts w:ascii="Times New Roman" w:eastAsia="Times New Roman" w:hAnsi="Times New Roman" w:cs="Times New Roman"/>
          <w:b/>
          <w:bCs/>
          <w:sz w:val="24"/>
          <w:szCs w:val="24"/>
          <w:lang w:eastAsia="ja-JP"/>
        </w:rPr>
        <w:t>HE/OS/CH/CR/07/6/A</w:t>
      </w:r>
    </w:p>
    <w:p w14:paraId="1F8BCA7F" w14:textId="36F6C030" w:rsidR="004B315B" w:rsidRDefault="004B315B" w:rsidP="004B315B">
      <w:pPr>
        <w:spacing w:after="160" w:line="360" w:lineRule="auto"/>
        <w:jc w:val="both"/>
        <w:rPr>
          <w:rFonts w:ascii="Times New Roman" w:eastAsia="Times New Roman" w:hAnsi="Times New Roman" w:cs="Times New Roman"/>
          <w:b/>
          <w:bCs/>
          <w:sz w:val="24"/>
          <w:szCs w:val="24"/>
          <w:lang w:eastAsia="ja-JP"/>
        </w:rPr>
      </w:pPr>
      <w:r w:rsidRPr="00D1104C">
        <w:rPr>
          <w:rFonts w:ascii="Times New Roman" w:eastAsia="Times New Roman" w:hAnsi="Times New Roman" w:cs="Times New Roman"/>
          <w:b/>
          <w:bCs/>
          <w:sz w:val="24"/>
          <w:szCs w:val="24"/>
          <w:lang w:eastAsia="ja-JP"/>
        </w:rPr>
        <w:t>UNIT OF COMPETENCY</w:t>
      </w:r>
      <w:r w:rsidRPr="00D1104C">
        <w:rPr>
          <w:rFonts w:ascii="Times New Roman" w:eastAsia="Times New Roman" w:hAnsi="Times New Roman" w:cs="Times New Roman"/>
          <w:b/>
          <w:bCs/>
          <w:sz w:val="24"/>
          <w:szCs w:val="24"/>
          <w:lang w:eastAsia="ja-JP"/>
        </w:rPr>
        <w:tab/>
        <w:t xml:space="preserve">:  </w:t>
      </w:r>
      <w:r w:rsidRPr="00056CB0">
        <w:rPr>
          <w:rFonts w:ascii="Times New Roman" w:eastAsia="Times New Roman" w:hAnsi="Times New Roman" w:cs="Times New Roman"/>
          <w:b/>
          <w:bCs/>
          <w:sz w:val="24"/>
          <w:szCs w:val="24"/>
          <w:lang w:eastAsia="ja-JP"/>
        </w:rPr>
        <w:t>COORDINA</w:t>
      </w:r>
      <w:bookmarkStart w:id="1" w:name="_GoBack"/>
      <w:bookmarkEnd w:id="1"/>
      <w:r w:rsidRPr="00056CB0">
        <w:rPr>
          <w:rFonts w:ascii="Times New Roman" w:eastAsia="Times New Roman" w:hAnsi="Times New Roman" w:cs="Times New Roman"/>
          <w:b/>
          <w:bCs/>
          <w:sz w:val="24"/>
          <w:szCs w:val="24"/>
          <w:lang w:eastAsia="ja-JP"/>
        </w:rPr>
        <w:t>TE COMMUNITY HEALTH STRATEGIES</w:t>
      </w:r>
    </w:p>
    <w:p w14:paraId="3337D279" w14:textId="3592B5C0" w:rsidR="004A3945" w:rsidRPr="00D1104C" w:rsidRDefault="004A3945" w:rsidP="004B315B">
      <w:pPr>
        <w:spacing w:after="16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ja-JP"/>
        </w:rPr>
        <w:t>March/April 2023</w:t>
      </w:r>
    </w:p>
    <w:p w14:paraId="50E4360A" w14:textId="4A20AA90" w:rsidR="004B315B" w:rsidRPr="00D1104C" w:rsidRDefault="00677D19" w:rsidP="004B315B">
      <w:pPr>
        <w:spacing w:after="0" w:line="360" w:lineRule="auto"/>
        <w:jc w:val="both"/>
        <w:rPr>
          <w:rFonts w:ascii="Times New Roman" w:hAnsi="Times New Roman" w:cs="Times New Roman"/>
          <w:bCs/>
          <w:sz w:val="24"/>
          <w:szCs w:val="24"/>
        </w:rPr>
      </w:pPr>
      <w:r w:rsidRPr="00D1104C">
        <w:rPr>
          <w:rFonts w:ascii="Times New Roman" w:hAnsi="Times New Roman" w:cs="Times New Roman"/>
          <w:noProof/>
          <w:sz w:val="24"/>
          <w:szCs w:val="24"/>
        </w:rPr>
        <w:drawing>
          <wp:anchor distT="0" distB="0" distL="114300" distR="114300" simplePos="0" relativeHeight="251659264" behindDoc="1" locked="0" layoutInCell="1" allowOverlap="1" wp14:anchorId="5A34B082" wp14:editId="623C268F">
            <wp:simplePos x="0" y="0"/>
            <wp:positionH relativeFrom="margin">
              <wp:align>center</wp:align>
            </wp:positionH>
            <wp:positionV relativeFrom="paragraph">
              <wp:posOffset>6350</wp:posOffset>
            </wp:positionV>
            <wp:extent cx="895350" cy="932180"/>
            <wp:effectExtent l="0" t="0" r="0" b="1270"/>
            <wp:wrapTight wrapText="bothSides">
              <wp:wrapPolygon edited="0">
                <wp:start x="0" y="0"/>
                <wp:lineTo x="0" y="21188"/>
                <wp:lineTo x="21140" y="21188"/>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32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F9F78C" w14:textId="7AA29450" w:rsidR="004B315B" w:rsidRPr="00D1104C" w:rsidRDefault="004B315B" w:rsidP="004B315B">
      <w:pPr>
        <w:spacing w:after="160" w:line="360" w:lineRule="auto"/>
        <w:jc w:val="both"/>
        <w:rPr>
          <w:rFonts w:ascii="Times New Roman" w:hAnsi="Times New Roman" w:cs="Times New Roman"/>
          <w:b/>
          <w:sz w:val="24"/>
          <w:szCs w:val="24"/>
        </w:rPr>
      </w:pPr>
      <w:r w:rsidRPr="00D1104C">
        <w:rPr>
          <w:rFonts w:ascii="Times New Roman" w:hAnsi="Times New Roman" w:cs="Times New Roman"/>
          <w:b/>
          <w:sz w:val="24"/>
          <w:szCs w:val="24"/>
        </w:rPr>
        <w:t xml:space="preserve">                                     </w:t>
      </w:r>
    </w:p>
    <w:p w14:paraId="599A8E80" w14:textId="77777777" w:rsidR="004B315B" w:rsidRPr="00D1104C" w:rsidRDefault="004B315B" w:rsidP="004B315B">
      <w:pPr>
        <w:spacing w:after="160" w:line="360" w:lineRule="auto"/>
        <w:jc w:val="both"/>
        <w:rPr>
          <w:rFonts w:ascii="Times New Roman" w:hAnsi="Times New Roman" w:cs="Times New Roman"/>
          <w:b/>
          <w:sz w:val="24"/>
          <w:szCs w:val="24"/>
        </w:rPr>
      </w:pPr>
    </w:p>
    <w:p w14:paraId="1D6CE92B" w14:textId="77777777" w:rsidR="004B315B" w:rsidRPr="00D1104C" w:rsidRDefault="004B315B" w:rsidP="004B315B">
      <w:pPr>
        <w:spacing w:after="160" w:line="360" w:lineRule="auto"/>
        <w:jc w:val="both"/>
        <w:rPr>
          <w:rFonts w:ascii="Times New Roman" w:hAnsi="Times New Roman" w:cs="Times New Roman"/>
          <w:b/>
          <w:sz w:val="24"/>
          <w:szCs w:val="24"/>
        </w:rPr>
      </w:pPr>
      <w:r w:rsidRPr="00D1104C">
        <w:rPr>
          <w:rFonts w:ascii="Times New Roman" w:hAnsi="Times New Roman" w:cs="Times New Roman"/>
          <w:b/>
          <w:sz w:val="24"/>
          <w:szCs w:val="24"/>
        </w:rPr>
        <w:t xml:space="preserve"> </w:t>
      </w:r>
    </w:p>
    <w:p w14:paraId="7639DED9" w14:textId="77777777" w:rsidR="004B315B" w:rsidRPr="00D1104C" w:rsidRDefault="004B315B" w:rsidP="004B315B">
      <w:pPr>
        <w:spacing w:after="160" w:line="360" w:lineRule="auto"/>
        <w:jc w:val="center"/>
        <w:rPr>
          <w:rFonts w:ascii="Times New Roman" w:hAnsi="Times New Roman" w:cs="Times New Roman"/>
          <w:b/>
          <w:sz w:val="24"/>
          <w:szCs w:val="24"/>
        </w:rPr>
      </w:pPr>
      <w:r w:rsidRPr="00D1104C">
        <w:rPr>
          <w:rFonts w:ascii="Times New Roman" w:hAnsi="Times New Roman" w:cs="Times New Roman"/>
          <w:b/>
          <w:sz w:val="24"/>
          <w:szCs w:val="24"/>
        </w:rPr>
        <w:t>THE KENYA NATIONAL EXAMINATIONS COUNCIL</w:t>
      </w:r>
    </w:p>
    <w:p w14:paraId="39740B0A" w14:textId="557AD54C" w:rsidR="004B315B" w:rsidRPr="00677D19" w:rsidRDefault="004B315B" w:rsidP="00705463">
      <w:pPr>
        <w:spacing w:after="160" w:line="360" w:lineRule="auto"/>
        <w:jc w:val="center"/>
        <w:rPr>
          <w:rFonts w:ascii="Times New Roman" w:hAnsi="Times New Roman" w:cs="Times New Roman"/>
          <w:bCs/>
          <w:sz w:val="24"/>
          <w:szCs w:val="24"/>
        </w:rPr>
      </w:pPr>
      <w:r w:rsidRPr="00677D19">
        <w:rPr>
          <w:rFonts w:ascii="Times New Roman" w:hAnsi="Times New Roman" w:cs="Times New Roman"/>
          <w:bCs/>
          <w:sz w:val="24"/>
          <w:szCs w:val="24"/>
        </w:rPr>
        <w:t>WRITTEN ASSESSMENT</w:t>
      </w:r>
    </w:p>
    <w:p w14:paraId="46E50C56" w14:textId="77777777" w:rsidR="00E74692" w:rsidRDefault="00E74692" w:rsidP="00E746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 hours</w:t>
      </w:r>
    </w:p>
    <w:p w14:paraId="5C1723CB" w14:textId="77777777" w:rsidR="00E74692" w:rsidRPr="000B349F" w:rsidRDefault="00E74692" w:rsidP="00E74692">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INSTRUCTION TO CANDIDATE</w:t>
      </w:r>
    </w:p>
    <w:p w14:paraId="7EC519CE" w14:textId="77777777" w:rsidR="00E74692" w:rsidRPr="00083F25" w:rsidRDefault="00E74692" w:rsidP="00E74692">
      <w:pPr>
        <w:numPr>
          <w:ilvl w:val="0"/>
          <w:numId w:val="23"/>
        </w:numPr>
        <w:spacing w:line="360" w:lineRule="auto"/>
        <w:ind w:left="360"/>
        <w:contextualSpacing/>
        <w:rPr>
          <w:rFonts w:ascii="Times New Roman" w:eastAsia="Calibri" w:hAnsi="Times New Roman" w:cs="Times New Roman"/>
          <w:bCs/>
          <w:i/>
          <w:iCs/>
          <w:sz w:val="24"/>
          <w:szCs w:val="24"/>
        </w:rPr>
      </w:pPr>
      <w:r w:rsidRPr="00083F25">
        <w:rPr>
          <w:rFonts w:ascii="Times New Roman" w:eastAsia="Calibri" w:hAnsi="Times New Roman" w:cs="Times New Roman"/>
          <w:bCs/>
          <w:i/>
          <w:iCs/>
          <w:sz w:val="24"/>
          <w:szCs w:val="24"/>
        </w:rPr>
        <w:t>Read all the instructions carefully before attempting the questions.</w:t>
      </w:r>
    </w:p>
    <w:p w14:paraId="6A7BE5BA" w14:textId="77777777" w:rsidR="00E74692" w:rsidRPr="00083F25" w:rsidRDefault="00E74692" w:rsidP="00E74692">
      <w:pPr>
        <w:numPr>
          <w:ilvl w:val="0"/>
          <w:numId w:val="23"/>
        </w:numPr>
        <w:spacing w:line="360" w:lineRule="auto"/>
        <w:ind w:left="360"/>
        <w:contextualSpacing/>
        <w:rPr>
          <w:rFonts w:ascii="Times New Roman" w:eastAsia="Calibri" w:hAnsi="Times New Roman" w:cs="Times New Roman"/>
          <w:bCs/>
          <w:i/>
          <w:iCs/>
          <w:sz w:val="24"/>
          <w:szCs w:val="24"/>
        </w:rPr>
      </w:pPr>
      <w:r w:rsidRPr="00083F25">
        <w:rPr>
          <w:rFonts w:ascii="Times New Roman" w:eastAsia="Calibri" w:hAnsi="Times New Roman" w:cs="Times New Roman"/>
          <w:bCs/>
          <w:i/>
          <w:iCs/>
          <w:sz w:val="24"/>
          <w:szCs w:val="24"/>
        </w:rPr>
        <w:t>This paper consists of two sections (A and B).</w:t>
      </w:r>
    </w:p>
    <w:p w14:paraId="2E28EE02" w14:textId="77777777" w:rsidR="00E74692" w:rsidRPr="00083F25" w:rsidRDefault="00E74692" w:rsidP="00E74692">
      <w:pPr>
        <w:numPr>
          <w:ilvl w:val="0"/>
          <w:numId w:val="23"/>
        </w:numPr>
        <w:spacing w:line="360" w:lineRule="auto"/>
        <w:ind w:left="360"/>
        <w:contextualSpacing/>
        <w:rPr>
          <w:rFonts w:ascii="Times New Roman" w:eastAsia="Calibri" w:hAnsi="Times New Roman" w:cs="Times New Roman"/>
          <w:bCs/>
          <w:i/>
          <w:iCs/>
          <w:sz w:val="24"/>
          <w:szCs w:val="24"/>
        </w:rPr>
      </w:pPr>
      <w:r w:rsidRPr="00083F25">
        <w:rPr>
          <w:rFonts w:ascii="Times New Roman" w:eastAsia="Calibri" w:hAnsi="Times New Roman" w:cs="Times New Roman"/>
          <w:bCs/>
          <w:i/>
          <w:iCs/>
          <w:sz w:val="24"/>
          <w:szCs w:val="24"/>
        </w:rPr>
        <w:t>Marks for each question are indicated in the brackets.</w:t>
      </w:r>
    </w:p>
    <w:p w14:paraId="5AB5A253" w14:textId="77777777" w:rsidR="004A3945" w:rsidRPr="004A3945" w:rsidRDefault="00E74692" w:rsidP="00E74692">
      <w:pPr>
        <w:numPr>
          <w:ilvl w:val="0"/>
          <w:numId w:val="23"/>
        </w:numPr>
        <w:spacing w:after="0" w:line="360" w:lineRule="auto"/>
        <w:ind w:left="360" w:right="317"/>
        <w:contextualSpacing/>
        <w:rPr>
          <w:rFonts w:ascii="Times New Roman" w:hAnsi="Times New Roman" w:cs="Times New Roman"/>
          <w:b/>
          <w:i/>
          <w:sz w:val="24"/>
          <w:szCs w:val="24"/>
        </w:rPr>
      </w:pPr>
      <w:r w:rsidRPr="004A3945">
        <w:rPr>
          <w:rFonts w:ascii="Times New Roman" w:eastAsia="Calibri" w:hAnsi="Times New Roman" w:cs="Times New Roman"/>
          <w:bCs/>
          <w:i/>
          <w:iCs/>
          <w:sz w:val="24"/>
          <w:szCs w:val="24"/>
        </w:rPr>
        <w:t>Write your responses in the answer booklet provided.</w:t>
      </w:r>
    </w:p>
    <w:p w14:paraId="33D84D62" w14:textId="4100E749" w:rsidR="004B315B" w:rsidRPr="004A3945" w:rsidRDefault="00E74692" w:rsidP="00E74692">
      <w:pPr>
        <w:numPr>
          <w:ilvl w:val="0"/>
          <w:numId w:val="23"/>
        </w:numPr>
        <w:spacing w:after="0" w:line="360" w:lineRule="auto"/>
        <w:ind w:left="360" w:right="317"/>
        <w:contextualSpacing/>
        <w:rPr>
          <w:rFonts w:ascii="Times New Roman" w:hAnsi="Times New Roman" w:cs="Times New Roman"/>
          <w:b/>
          <w:i/>
          <w:sz w:val="24"/>
          <w:szCs w:val="24"/>
        </w:rPr>
      </w:pPr>
      <w:r w:rsidRPr="004A3945">
        <w:rPr>
          <w:rFonts w:ascii="Times New Roman" w:eastAsia="Calibri" w:hAnsi="Times New Roman" w:cs="Times New Roman"/>
          <w:bCs/>
          <w:i/>
          <w:iCs/>
          <w:sz w:val="24"/>
          <w:szCs w:val="24"/>
        </w:rPr>
        <w:t>Do not write anything in this question paper.</w:t>
      </w:r>
    </w:p>
    <w:p w14:paraId="0C1D7EC6" w14:textId="24B0DEFF" w:rsidR="004B315B" w:rsidRDefault="004B315B" w:rsidP="004B315B">
      <w:pPr>
        <w:spacing w:after="0" w:line="360" w:lineRule="auto"/>
        <w:ind w:right="317"/>
        <w:rPr>
          <w:rFonts w:ascii="Times New Roman" w:hAnsi="Times New Roman" w:cs="Times New Roman"/>
          <w:b/>
          <w:i/>
          <w:sz w:val="24"/>
          <w:szCs w:val="24"/>
        </w:rPr>
      </w:pPr>
    </w:p>
    <w:p w14:paraId="135BCA15" w14:textId="77777777" w:rsidR="00705463" w:rsidRPr="00D1104C" w:rsidRDefault="00705463" w:rsidP="004B315B">
      <w:pPr>
        <w:spacing w:after="0" w:line="360" w:lineRule="auto"/>
        <w:ind w:right="317"/>
        <w:rPr>
          <w:rFonts w:ascii="Times New Roman" w:hAnsi="Times New Roman" w:cs="Times New Roman"/>
          <w:b/>
          <w:i/>
          <w:sz w:val="24"/>
          <w:szCs w:val="24"/>
        </w:rPr>
      </w:pPr>
    </w:p>
    <w:p w14:paraId="6295210F" w14:textId="2B480F15" w:rsidR="004B315B" w:rsidRPr="00677D19" w:rsidRDefault="004B315B" w:rsidP="004A3945">
      <w:pPr>
        <w:spacing w:after="0"/>
        <w:ind w:right="317"/>
        <w:jc w:val="center"/>
        <w:rPr>
          <w:rFonts w:ascii="Times New Roman" w:eastAsia="Calibri" w:hAnsi="Times New Roman" w:cs="Times New Roman"/>
          <w:b/>
          <w:iCs/>
          <w:color w:val="000000"/>
          <w:sz w:val="24"/>
          <w:szCs w:val="24"/>
          <w:lang w:eastAsia="en-GB"/>
        </w:rPr>
      </w:pPr>
      <w:r w:rsidRPr="00677D19">
        <w:rPr>
          <w:rFonts w:ascii="Times New Roman" w:eastAsia="Calibri" w:hAnsi="Times New Roman" w:cs="Times New Roman"/>
          <w:b/>
          <w:iCs/>
          <w:color w:val="000000"/>
          <w:sz w:val="24"/>
          <w:szCs w:val="24"/>
          <w:lang w:val="en-GB" w:eastAsia="en-GB"/>
        </w:rPr>
        <w:t xml:space="preserve">This paper consists of </w:t>
      </w:r>
      <w:r w:rsidR="00CC4DCD" w:rsidRPr="00677D19">
        <w:rPr>
          <w:rFonts w:ascii="Times New Roman" w:eastAsia="Calibri" w:hAnsi="Times New Roman" w:cs="Times New Roman"/>
          <w:b/>
          <w:iCs/>
          <w:color w:val="000000"/>
          <w:sz w:val="24"/>
          <w:szCs w:val="24"/>
          <w:lang w:eastAsia="en-GB"/>
        </w:rPr>
        <w:t xml:space="preserve">THREE </w:t>
      </w:r>
      <w:r w:rsidRPr="00677D19">
        <w:rPr>
          <w:rFonts w:ascii="Times New Roman" w:eastAsia="Calibri" w:hAnsi="Times New Roman" w:cs="Times New Roman"/>
          <w:b/>
          <w:iCs/>
          <w:color w:val="000000"/>
          <w:sz w:val="24"/>
          <w:szCs w:val="24"/>
          <w:lang w:val="en-GB" w:eastAsia="en-GB"/>
        </w:rPr>
        <w:t>(</w:t>
      </w:r>
      <w:r w:rsidR="00CC4DCD" w:rsidRPr="00677D19">
        <w:rPr>
          <w:rFonts w:ascii="Times New Roman" w:eastAsia="Calibri" w:hAnsi="Times New Roman" w:cs="Times New Roman"/>
          <w:b/>
          <w:iCs/>
          <w:color w:val="000000"/>
          <w:sz w:val="24"/>
          <w:szCs w:val="24"/>
          <w:lang w:eastAsia="en-GB"/>
        </w:rPr>
        <w:t>3</w:t>
      </w:r>
      <w:r w:rsidRPr="00677D19">
        <w:rPr>
          <w:rFonts w:ascii="Times New Roman" w:eastAsia="Calibri" w:hAnsi="Times New Roman" w:cs="Times New Roman"/>
          <w:b/>
          <w:iCs/>
          <w:color w:val="000000"/>
          <w:sz w:val="24"/>
          <w:szCs w:val="24"/>
          <w:lang w:eastAsia="en-GB"/>
        </w:rPr>
        <w:t xml:space="preserve">) </w:t>
      </w:r>
      <w:r w:rsidRPr="00677D19">
        <w:rPr>
          <w:rFonts w:ascii="Times New Roman" w:eastAsia="Calibri" w:hAnsi="Times New Roman" w:cs="Times New Roman"/>
          <w:b/>
          <w:iCs/>
          <w:color w:val="000000"/>
          <w:sz w:val="24"/>
          <w:szCs w:val="24"/>
          <w:lang w:val="en-GB" w:eastAsia="en-GB"/>
        </w:rPr>
        <w:t>printed pages.</w:t>
      </w:r>
    </w:p>
    <w:p w14:paraId="0E221FF5" w14:textId="77777777" w:rsidR="004B315B" w:rsidRPr="00677D19" w:rsidRDefault="004B315B" w:rsidP="004A3945">
      <w:pPr>
        <w:spacing w:after="0"/>
        <w:ind w:right="317"/>
        <w:jc w:val="center"/>
        <w:rPr>
          <w:rFonts w:ascii="Times New Roman" w:eastAsia="Calibri" w:hAnsi="Times New Roman" w:cs="Times New Roman"/>
          <w:b/>
          <w:iCs/>
          <w:color w:val="000000"/>
          <w:sz w:val="24"/>
          <w:szCs w:val="24"/>
          <w:lang w:eastAsia="en-GB"/>
        </w:rPr>
      </w:pPr>
    </w:p>
    <w:p w14:paraId="4E30B5DF" w14:textId="77777777" w:rsidR="004B315B" w:rsidRPr="00677D19" w:rsidRDefault="004B315B" w:rsidP="004A3945">
      <w:pPr>
        <w:spacing w:after="0"/>
        <w:ind w:right="317"/>
        <w:jc w:val="center"/>
        <w:rPr>
          <w:rFonts w:ascii="Times New Roman" w:eastAsia="Calibri" w:hAnsi="Times New Roman" w:cs="Times New Roman"/>
          <w:b/>
          <w:iCs/>
          <w:sz w:val="24"/>
          <w:szCs w:val="24"/>
        </w:rPr>
      </w:pPr>
      <w:r w:rsidRPr="00677D19">
        <w:rPr>
          <w:rFonts w:ascii="Times New Roman" w:eastAsia="Calibri" w:hAnsi="Times New Roman" w:cs="Times New Roman"/>
          <w:b/>
          <w:iCs/>
          <w:sz w:val="24"/>
          <w:szCs w:val="24"/>
        </w:rPr>
        <w:t>Candidates should check the question paper to ascertain that all the pages are printed as indicated and that no questions are missing.</w:t>
      </w:r>
    </w:p>
    <w:p w14:paraId="3DBE0ADF" w14:textId="77777777" w:rsidR="004B315B" w:rsidRPr="00D1104C" w:rsidRDefault="004B315B" w:rsidP="004B315B">
      <w:pPr>
        <w:spacing w:after="0" w:line="360" w:lineRule="auto"/>
        <w:ind w:right="317"/>
        <w:jc w:val="center"/>
        <w:rPr>
          <w:rFonts w:ascii="Times New Roman" w:eastAsia="Calibri" w:hAnsi="Times New Roman" w:cs="Times New Roman"/>
          <w:b/>
          <w:i/>
          <w:iCs/>
          <w:sz w:val="24"/>
          <w:szCs w:val="24"/>
        </w:rPr>
      </w:pPr>
    </w:p>
    <w:p w14:paraId="3EB3E534" w14:textId="77777777" w:rsidR="004B315B" w:rsidRPr="00056CB0" w:rsidRDefault="004B315B" w:rsidP="004B315B">
      <w:pPr>
        <w:spacing w:after="0" w:line="360" w:lineRule="auto"/>
        <w:ind w:right="317"/>
        <w:jc w:val="center"/>
        <w:rPr>
          <w:rFonts w:ascii="Times New Roman" w:eastAsia="Calibri" w:hAnsi="Times New Roman" w:cs="Times New Roman"/>
          <w:bCs/>
          <w:i/>
          <w:iCs/>
          <w:color w:val="000000"/>
          <w:sz w:val="24"/>
          <w:szCs w:val="24"/>
          <w:lang w:eastAsia="en-GB"/>
        </w:rPr>
      </w:pPr>
      <w:r w:rsidRPr="00D1104C">
        <w:rPr>
          <w:rFonts w:ascii="Times New Roman" w:eastAsia="Calibri" w:hAnsi="Times New Roman" w:cs="Times New Roman"/>
          <w:bCs/>
          <w:i/>
          <w:iCs/>
          <w:color w:val="000000"/>
          <w:sz w:val="24"/>
          <w:szCs w:val="24"/>
          <w:lang w:eastAsia="en-GB"/>
        </w:rPr>
        <w:t xml:space="preserve">© 2023 Kenya National Examinations </w:t>
      </w:r>
      <w:r w:rsidRPr="00056CB0">
        <w:rPr>
          <w:rFonts w:ascii="Times New Roman" w:eastAsia="Calibri" w:hAnsi="Times New Roman" w:cs="Times New Roman"/>
          <w:bCs/>
          <w:i/>
          <w:iCs/>
          <w:color w:val="000000"/>
          <w:sz w:val="24"/>
          <w:szCs w:val="24"/>
          <w:lang w:eastAsia="en-GB"/>
        </w:rPr>
        <w:t>Council</w:t>
      </w:r>
    </w:p>
    <w:p w14:paraId="7387347D" w14:textId="77777777" w:rsidR="00677D19" w:rsidRDefault="00677D19">
      <w:pPr>
        <w:spacing w:after="160" w:line="259" w:lineRule="auto"/>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br w:type="page"/>
      </w:r>
    </w:p>
    <w:p w14:paraId="166CCDB7" w14:textId="38A02A65" w:rsidR="004B315B" w:rsidRDefault="004B315B" w:rsidP="004B315B">
      <w:pPr>
        <w:spacing w:after="0" w:line="360" w:lineRule="auto"/>
        <w:ind w:left="630" w:hanging="540"/>
        <w:jc w:val="center"/>
        <w:rPr>
          <w:rFonts w:ascii="Times New Roman" w:eastAsia="Calibri" w:hAnsi="Times New Roman" w:cs="Times New Roman"/>
          <w:b/>
          <w:bCs/>
          <w:sz w:val="24"/>
          <w:szCs w:val="24"/>
          <w:lang w:val="en-GB" w:eastAsia="en-GB"/>
        </w:rPr>
      </w:pPr>
      <w:r w:rsidRPr="00056CB0">
        <w:rPr>
          <w:rFonts w:ascii="Times New Roman" w:eastAsia="Calibri" w:hAnsi="Times New Roman" w:cs="Times New Roman"/>
          <w:b/>
          <w:bCs/>
          <w:sz w:val="24"/>
          <w:szCs w:val="24"/>
          <w:lang w:val="en-GB" w:eastAsia="en-GB"/>
        </w:rPr>
        <w:lastRenderedPageBreak/>
        <w:t>SECTION A: 40 MARKS</w:t>
      </w:r>
    </w:p>
    <w:p w14:paraId="6B0989EF" w14:textId="1EEE01C5" w:rsidR="00AC1271" w:rsidRPr="00AC1271" w:rsidRDefault="00AC1271" w:rsidP="00AC1271">
      <w:pPr>
        <w:pStyle w:val="ListParagraph"/>
        <w:spacing w:line="360" w:lineRule="auto"/>
        <w:ind w:left="2880" w:firstLine="720"/>
        <w:rPr>
          <w:rFonts w:ascii="Times New Roman" w:hAnsi="Times New Roman" w:cs="Times New Roman"/>
          <w:b/>
          <w:bCs/>
          <w:i/>
          <w:iCs/>
          <w:sz w:val="24"/>
          <w:szCs w:val="24"/>
        </w:rPr>
      </w:pPr>
      <w:r w:rsidRPr="000B349F">
        <w:rPr>
          <w:rFonts w:ascii="Times New Roman" w:hAnsi="Times New Roman" w:cs="Times New Roman"/>
          <w:b/>
          <w:bCs/>
          <w:i/>
          <w:iCs/>
          <w:sz w:val="24"/>
          <w:szCs w:val="24"/>
        </w:rPr>
        <w:t xml:space="preserve">Attempt all </w:t>
      </w:r>
      <w:r w:rsidR="009634EC">
        <w:rPr>
          <w:rFonts w:ascii="Times New Roman" w:hAnsi="Times New Roman" w:cs="Times New Roman"/>
          <w:b/>
          <w:bCs/>
          <w:i/>
          <w:iCs/>
          <w:sz w:val="24"/>
          <w:szCs w:val="24"/>
        </w:rPr>
        <w:t xml:space="preserve">the </w:t>
      </w:r>
      <w:r w:rsidRPr="000B349F">
        <w:rPr>
          <w:rFonts w:ascii="Times New Roman" w:hAnsi="Times New Roman" w:cs="Times New Roman"/>
          <w:b/>
          <w:bCs/>
          <w:i/>
          <w:iCs/>
          <w:sz w:val="24"/>
          <w:szCs w:val="24"/>
        </w:rPr>
        <w:t>questions in this section.</w:t>
      </w:r>
    </w:p>
    <w:p w14:paraId="512A2965" w14:textId="77777777" w:rsidR="004B315B" w:rsidRPr="00056CB0" w:rsidRDefault="004B315B" w:rsidP="004B315B">
      <w:pPr>
        <w:pStyle w:val="ListParagraph"/>
        <w:numPr>
          <w:ilvl w:val="3"/>
          <w:numId w:val="5"/>
        </w:numPr>
        <w:spacing w:after="160" w:line="360" w:lineRule="auto"/>
        <w:rPr>
          <w:rFonts w:ascii="Times New Roman" w:hAnsi="Times New Roman" w:cs="Times New Roman"/>
          <w:sz w:val="24"/>
          <w:szCs w:val="24"/>
        </w:rPr>
      </w:pPr>
      <w:bookmarkStart w:id="2" w:name="_Hlk93678850"/>
      <w:r w:rsidRPr="00056CB0">
        <w:rPr>
          <w:rFonts w:ascii="Times New Roman" w:hAnsi="Times New Roman" w:cs="Times New Roman"/>
          <w:color w:val="000000" w:themeColor="text1"/>
          <w:sz w:val="24"/>
          <w:szCs w:val="24"/>
        </w:rPr>
        <w:t>Define the following terms.</w:t>
      </w:r>
    </w:p>
    <w:p w14:paraId="5982FA8E" w14:textId="684F3967" w:rsidR="004B315B" w:rsidRPr="00056CB0" w:rsidRDefault="004B315B" w:rsidP="004B315B">
      <w:pPr>
        <w:pStyle w:val="ListParagraph"/>
        <w:numPr>
          <w:ilvl w:val="4"/>
          <w:numId w:val="5"/>
        </w:numPr>
        <w:spacing w:after="160" w:line="360" w:lineRule="auto"/>
        <w:rPr>
          <w:rFonts w:ascii="Times New Roman" w:hAnsi="Times New Roman" w:cs="Times New Roman"/>
          <w:sz w:val="24"/>
          <w:szCs w:val="24"/>
        </w:rPr>
      </w:pPr>
      <w:r w:rsidRPr="00056CB0">
        <w:rPr>
          <w:rFonts w:ascii="Times New Roman" w:hAnsi="Times New Roman" w:cs="Times New Roman"/>
          <w:color w:val="000000" w:themeColor="text1"/>
          <w:sz w:val="24"/>
          <w:szCs w:val="24"/>
        </w:rPr>
        <w:t>Community annual work plan.</w:t>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t xml:space="preserve">   </w:t>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(2 marks)</w:t>
      </w:r>
    </w:p>
    <w:p w14:paraId="669686FA" w14:textId="65C38107" w:rsidR="004B315B" w:rsidRPr="00056CB0" w:rsidRDefault="004B315B" w:rsidP="009634EC">
      <w:pPr>
        <w:pStyle w:val="ListParagraph"/>
        <w:numPr>
          <w:ilvl w:val="1"/>
          <w:numId w:val="5"/>
        </w:numPr>
        <w:spacing w:before="240" w:line="360" w:lineRule="auto"/>
        <w:ind w:left="709"/>
        <w:rPr>
          <w:rFonts w:ascii="Times New Roman" w:hAnsi="Times New Roman" w:cs="Times New Roman"/>
          <w:i/>
          <w:iCs/>
          <w:color w:val="000000" w:themeColor="text1"/>
          <w:sz w:val="24"/>
          <w:szCs w:val="24"/>
        </w:rPr>
      </w:pPr>
      <w:r w:rsidRPr="00056CB0">
        <w:rPr>
          <w:rFonts w:ascii="Times New Roman" w:hAnsi="Times New Roman" w:cs="Times New Roman"/>
          <w:color w:val="000000" w:themeColor="text1"/>
          <w:sz w:val="24"/>
          <w:szCs w:val="24"/>
        </w:rPr>
        <w:t>Training Needs Assessments.</w:t>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 xml:space="preserve"> (2 marks)</w:t>
      </w:r>
    </w:p>
    <w:p w14:paraId="6194421D" w14:textId="28F770FC" w:rsidR="004B315B" w:rsidRPr="00056CB0" w:rsidRDefault="004B315B" w:rsidP="004B315B">
      <w:pPr>
        <w:pStyle w:val="ListParagraph"/>
        <w:numPr>
          <w:ilvl w:val="0"/>
          <w:numId w:val="15"/>
        </w:numPr>
        <w:spacing w:after="160" w:line="360" w:lineRule="auto"/>
        <w:rPr>
          <w:rFonts w:ascii="Times New Roman" w:hAnsi="Times New Roman" w:cs="Times New Roman"/>
          <w:sz w:val="24"/>
          <w:szCs w:val="24"/>
        </w:rPr>
      </w:pPr>
      <w:r w:rsidRPr="00056CB0">
        <w:rPr>
          <w:rFonts w:ascii="Times New Roman" w:hAnsi="Times New Roman" w:cs="Times New Roman"/>
          <w:sz w:val="24"/>
          <w:szCs w:val="24"/>
        </w:rPr>
        <w:t xml:space="preserve">Identify </w:t>
      </w:r>
      <w:r w:rsidRPr="00056CB0">
        <w:rPr>
          <w:rFonts w:ascii="Times New Roman" w:hAnsi="Times New Roman" w:cs="Times New Roman"/>
          <w:b/>
          <w:sz w:val="24"/>
          <w:szCs w:val="24"/>
        </w:rPr>
        <w:t xml:space="preserve">three </w:t>
      </w:r>
      <w:r w:rsidRPr="00056CB0">
        <w:rPr>
          <w:rFonts w:ascii="Times New Roman" w:hAnsi="Times New Roman" w:cs="Times New Roman"/>
          <w:sz w:val="24"/>
          <w:szCs w:val="24"/>
        </w:rPr>
        <w:t>main actors that make a community unit complete and functional</w:t>
      </w:r>
      <w:bookmarkEnd w:id="2"/>
      <w:r w:rsidRPr="00056CB0">
        <w:rPr>
          <w:rFonts w:ascii="Times New Roman" w:hAnsi="Times New Roman" w:cs="Times New Roman"/>
          <w:sz w:val="24"/>
          <w:szCs w:val="24"/>
        </w:rPr>
        <w:t>.</w:t>
      </w:r>
      <w:r w:rsidR="00BF20B0">
        <w:rPr>
          <w:rFonts w:ascii="Times New Roman" w:hAnsi="Times New Roman" w:cs="Times New Roman"/>
          <w:sz w:val="24"/>
          <w:szCs w:val="24"/>
        </w:rPr>
        <w:tab/>
      </w:r>
      <w:r w:rsidRPr="00056CB0">
        <w:rPr>
          <w:rFonts w:ascii="Times New Roman" w:hAnsi="Times New Roman" w:cs="Times New Roman"/>
          <w:sz w:val="24"/>
          <w:szCs w:val="24"/>
        </w:rPr>
        <w:t>(3 marks)</w:t>
      </w:r>
    </w:p>
    <w:p w14:paraId="21AD9BFA" w14:textId="31B76EBD" w:rsidR="004B315B" w:rsidRPr="00056CB0" w:rsidRDefault="004B315B" w:rsidP="004B315B">
      <w:pPr>
        <w:pStyle w:val="ListParagraph"/>
        <w:numPr>
          <w:ilvl w:val="0"/>
          <w:numId w:val="15"/>
        </w:numPr>
        <w:spacing w:after="160" w:line="360" w:lineRule="auto"/>
        <w:rPr>
          <w:rFonts w:ascii="Times New Roman" w:hAnsi="Times New Roman" w:cs="Times New Roman"/>
          <w:sz w:val="24"/>
          <w:szCs w:val="24"/>
        </w:rPr>
      </w:pPr>
      <w:r w:rsidRPr="00056CB0">
        <w:rPr>
          <w:rFonts w:ascii="Times New Roman" w:hAnsi="Times New Roman" w:cs="Times New Roman"/>
          <w:sz w:val="24"/>
          <w:szCs w:val="24"/>
        </w:rPr>
        <w:t xml:space="preserve">State </w:t>
      </w:r>
      <w:r w:rsidRPr="00056CB0">
        <w:rPr>
          <w:rFonts w:ascii="Times New Roman" w:hAnsi="Times New Roman" w:cs="Times New Roman"/>
          <w:b/>
          <w:sz w:val="24"/>
          <w:szCs w:val="24"/>
        </w:rPr>
        <w:t xml:space="preserve">four </w:t>
      </w:r>
      <w:r w:rsidRPr="00056CB0">
        <w:rPr>
          <w:rFonts w:ascii="Times New Roman" w:hAnsi="Times New Roman" w:cs="Times New Roman"/>
          <w:sz w:val="24"/>
          <w:szCs w:val="24"/>
        </w:rPr>
        <w:t xml:space="preserve">roles of a </w:t>
      </w:r>
      <w:r w:rsidR="00627755" w:rsidRPr="00056CB0">
        <w:rPr>
          <w:rFonts w:ascii="Times New Roman" w:hAnsi="Times New Roman" w:cs="Times New Roman"/>
          <w:sz w:val="24"/>
          <w:szCs w:val="24"/>
        </w:rPr>
        <w:t>community health committee in a community health unit</w:t>
      </w:r>
      <w:r w:rsidRPr="00056CB0">
        <w:rPr>
          <w:rFonts w:ascii="Times New Roman" w:hAnsi="Times New Roman" w:cs="Times New Roman"/>
          <w:sz w:val="24"/>
          <w:szCs w:val="24"/>
        </w:rPr>
        <w:t>.</w:t>
      </w:r>
      <w:r w:rsidR="00BF20B0">
        <w:rPr>
          <w:rFonts w:ascii="Times New Roman" w:hAnsi="Times New Roman" w:cs="Times New Roman"/>
          <w:sz w:val="24"/>
          <w:szCs w:val="24"/>
        </w:rPr>
        <w:tab/>
      </w:r>
      <w:r w:rsidR="00BF20B0">
        <w:rPr>
          <w:rFonts w:ascii="Times New Roman" w:hAnsi="Times New Roman" w:cs="Times New Roman"/>
          <w:sz w:val="24"/>
          <w:szCs w:val="24"/>
        </w:rPr>
        <w:tab/>
      </w:r>
      <w:r w:rsidRPr="00056CB0">
        <w:rPr>
          <w:rFonts w:ascii="Times New Roman" w:hAnsi="Times New Roman" w:cs="Times New Roman"/>
          <w:sz w:val="24"/>
          <w:szCs w:val="24"/>
        </w:rPr>
        <w:t>(4 marks)</w:t>
      </w:r>
    </w:p>
    <w:p w14:paraId="19EDD0BC" w14:textId="5DD24127" w:rsidR="004B315B" w:rsidRPr="00056CB0" w:rsidRDefault="004B315B" w:rsidP="009634EC">
      <w:pPr>
        <w:numPr>
          <w:ilvl w:val="0"/>
          <w:numId w:val="15"/>
        </w:numPr>
        <w:spacing w:after="160" w:line="360" w:lineRule="auto"/>
        <w:contextualSpacing/>
        <w:rPr>
          <w:rFonts w:ascii="Times New Roman" w:hAnsi="Times New Roman" w:cs="Times New Roman"/>
          <w:sz w:val="24"/>
          <w:szCs w:val="24"/>
        </w:rPr>
      </w:pPr>
      <w:r w:rsidRPr="00056CB0">
        <w:rPr>
          <w:rFonts w:ascii="Times New Roman" w:hAnsi="Times New Roman" w:cs="Times New Roman"/>
          <w:color w:val="000000" w:themeColor="text1"/>
          <w:sz w:val="24"/>
          <w:szCs w:val="24"/>
        </w:rPr>
        <w:t xml:space="preserve">Highlight </w:t>
      </w:r>
      <w:r w:rsidRPr="00056CB0">
        <w:rPr>
          <w:rFonts w:ascii="Times New Roman" w:hAnsi="Times New Roman" w:cs="Times New Roman"/>
          <w:b/>
          <w:color w:val="000000" w:themeColor="text1"/>
          <w:sz w:val="24"/>
          <w:szCs w:val="24"/>
        </w:rPr>
        <w:t>five</w:t>
      </w:r>
      <w:r w:rsidRPr="00056CB0">
        <w:rPr>
          <w:rFonts w:ascii="Times New Roman" w:hAnsi="Times New Roman" w:cs="Times New Roman"/>
          <w:color w:val="000000" w:themeColor="text1"/>
          <w:sz w:val="24"/>
          <w:szCs w:val="24"/>
        </w:rPr>
        <w:t xml:space="preserve"> tools you will use to conduct community health volunteers’ supervision in order to improve their skills and enhance quality of outcome.</w:t>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00BF20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(5 marks)</w:t>
      </w:r>
    </w:p>
    <w:p w14:paraId="339CAD83" w14:textId="4B4CA774" w:rsidR="004B315B" w:rsidRPr="00056CB0" w:rsidRDefault="004B315B" w:rsidP="009634EC">
      <w:pPr>
        <w:numPr>
          <w:ilvl w:val="0"/>
          <w:numId w:val="15"/>
        </w:numPr>
        <w:spacing w:after="160" w:line="360" w:lineRule="auto"/>
        <w:contextualSpacing/>
        <w:rPr>
          <w:rFonts w:ascii="Times New Roman" w:hAnsi="Times New Roman" w:cs="Times New Roman"/>
          <w:sz w:val="24"/>
          <w:szCs w:val="24"/>
        </w:rPr>
      </w:pPr>
      <w:r w:rsidRPr="00056CB0">
        <w:rPr>
          <w:rFonts w:ascii="Times New Roman" w:hAnsi="Times New Roman" w:cs="Times New Roman"/>
          <w:sz w:val="24"/>
          <w:szCs w:val="24"/>
        </w:rPr>
        <w:t xml:space="preserve">Explain </w:t>
      </w:r>
      <w:r w:rsidRPr="00056CB0">
        <w:rPr>
          <w:rFonts w:ascii="Times New Roman" w:hAnsi="Times New Roman" w:cs="Times New Roman"/>
          <w:b/>
          <w:bCs/>
          <w:sz w:val="24"/>
          <w:szCs w:val="24"/>
        </w:rPr>
        <w:t>two</w:t>
      </w:r>
      <w:r w:rsidRPr="00056CB0">
        <w:rPr>
          <w:rFonts w:ascii="Times New Roman" w:hAnsi="Times New Roman" w:cs="Times New Roman"/>
          <w:sz w:val="24"/>
          <w:szCs w:val="24"/>
        </w:rPr>
        <w:t xml:space="preserve"> health care services that are offered at </w:t>
      </w:r>
      <w:r w:rsidR="00D9126B">
        <w:rPr>
          <w:rFonts w:ascii="Times New Roman" w:hAnsi="Times New Roman" w:cs="Times New Roman"/>
          <w:sz w:val="24"/>
          <w:szCs w:val="24"/>
        </w:rPr>
        <w:t>L</w:t>
      </w:r>
      <w:r w:rsidRPr="00056CB0">
        <w:rPr>
          <w:rFonts w:ascii="Times New Roman" w:hAnsi="Times New Roman" w:cs="Times New Roman"/>
          <w:sz w:val="24"/>
          <w:szCs w:val="24"/>
        </w:rPr>
        <w:t>evel 1.</w:t>
      </w:r>
      <w:r w:rsidR="00BF20B0">
        <w:rPr>
          <w:rFonts w:ascii="Times New Roman" w:hAnsi="Times New Roman" w:cs="Times New Roman"/>
          <w:sz w:val="24"/>
          <w:szCs w:val="24"/>
        </w:rPr>
        <w:tab/>
      </w:r>
      <w:r w:rsidR="00BF20B0">
        <w:rPr>
          <w:rFonts w:ascii="Times New Roman" w:hAnsi="Times New Roman" w:cs="Times New Roman"/>
          <w:sz w:val="24"/>
          <w:szCs w:val="24"/>
        </w:rPr>
        <w:tab/>
      </w:r>
      <w:r w:rsidR="00BF20B0">
        <w:rPr>
          <w:rFonts w:ascii="Times New Roman" w:hAnsi="Times New Roman" w:cs="Times New Roman"/>
          <w:sz w:val="24"/>
          <w:szCs w:val="24"/>
        </w:rPr>
        <w:tab/>
      </w:r>
      <w:r w:rsidR="00BF20B0">
        <w:rPr>
          <w:rFonts w:ascii="Times New Roman" w:hAnsi="Times New Roman" w:cs="Times New Roman"/>
          <w:sz w:val="24"/>
          <w:szCs w:val="24"/>
        </w:rPr>
        <w:tab/>
      </w:r>
      <w:r w:rsidRPr="00056CB0">
        <w:rPr>
          <w:rFonts w:ascii="Times New Roman" w:hAnsi="Times New Roman" w:cs="Times New Roman"/>
          <w:sz w:val="24"/>
          <w:szCs w:val="24"/>
        </w:rPr>
        <w:t xml:space="preserve">(4 marks) </w:t>
      </w:r>
    </w:p>
    <w:p w14:paraId="7D752798" w14:textId="77777777" w:rsidR="004B315B" w:rsidRPr="00056CB0" w:rsidRDefault="004B315B" w:rsidP="004B315B">
      <w:pPr>
        <w:spacing w:line="360" w:lineRule="auto"/>
        <w:ind w:left="720"/>
        <w:contextualSpacing/>
        <w:rPr>
          <w:rFonts w:ascii="Times New Roman" w:hAnsi="Times New Roman" w:cs="Times New Roman"/>
          <w:i/>
          <w:sz w:val="24"/>
          <w:szCs w:val="24"/>
        </w:rPr>
      </w:pPr>
    </w:p>
    <w:p w14:paraId="127CFAD1" w14:textId="60DD7247" w:rsidR="004B315B" w:rsidRPr="00056CB0" w:rsidRDefault="004B315B" w:rsidP="004B315B">
      <w:pPr>
        <w:numPr>
          <w:ilvl w:val="0"/>
          <w:numId w:val="15"/>
        </w:numPr>
        <w:spacing w:after="160" w:line="360" w:lineRule="auto"/>
        <w:contextualSpacing/>
        <w:rPr>
          <w:rFonts w:ascii="Times New Roman" w:hAnsi="Times New Roman" w:cs="Times New Roman"/>
          <w:sz w:val="24"/>
          <w:szCs w:val="24"/>
        </w:rPr>
      </w:pPr>
      <w:r w:rsidRPr="00056CB0">
        <w:rPr>
          <w:rFonts w:ascii="Times New Roman" w:hAnsi="Times New Roman" w:cs="Times New Roman"/>
          <w:color w:val="000000" w:themeColor="text1"/>
          <w:sz w:val="24"/>
          <w:szCs w:val="24"/>
        </w:rPr>
        <w:t xml:space="preserve">Explain </w:t>
      </w:r>
      <w:r w:rsidRPr="00056CB0">
        <w:rPr>
          <w:rFonts w:ascii="Times New Roman" w:hAnsi="Times New Roman" w:cs="Times New Roman"/>
          <w:b/>
          <w:color w:val="000000" w:themeColor="text1"/>
          <w:sz w:val="24"/>
          <w:szCs w:val="24"/>
        </w:rPr>
        <w:t xml:space="preserve">two </w:t>
      </w:r>
      <w:r w:rsidRPr="00056CB0">
        <w:rPr>
          <w:rFonts w:ascii="Times New Roman" w:hAnsi="Times New Roman" w:cs="Times New Roman"/>
          <w:color w:val="000000" w:themeColor="text1"/>
          <w:sz w:val="24"/>
          <w:szCs w:val="24"/>
        </w:rPr>
        <w:t>benefits of carrying out health advocacy campaigns in your community.</w:t>
      </w:r>
      <w:r w:rsidR="00BF20B0">
        <w:rPr>
          <w:rFonts w:ascii="Times New Roman" w:hAnsi="Times New Roman" w:cs="Times New Roman"/>
          <w:color w:val="000000" w:themeColor="text1"/>
          <w:sz w:val="24"/>
          <w:szCs w:val="24"/>
        </w:rPr>
        <w:tab/>
      </w:r>
      <w:r w:rsidRPr="00056CB0">
        <w:rPr>
          <w:rFonts w:ascii="Times New Roman" w:hAnsi="Times New Roman" w:cs="Times New Roman"/>
          <w:color w:val="000000" w:themeColor="text1"/>
          <w:sz w:val="24"/>
          <w:szCs w:val="24"/>
        </w:rPr>
        <w:t>(4 marks)</w:t>
      </w:r>
    </w:p>
    <w:p w14:paraId="40EFCBCF" w14:textId="1FB20187" w:rsidR="004B315B" w:rsidRPr="00585D96" w:rsidRDefault="004B315B" w:rsidP="00585D96">
      <w:pPr>
        <w:pStyle w:val="ListParagraph"/>
        <w:numPr>
          <w:ilvl w:val="0"/>
          <w:numId w:val="15"/>
        </w:numPr>
        <w:spacing w:line="360" w:lineRule="auto"/>
        <w:rPr>
          <w:rFonts w:ascii="Times New Roman" w:hAnsi="Times New Roman" w:cs="Times New Roman"/>
          <w:i/>
          <w:iCs/>
          <w:color w:val="000000" w:themeColor="text1"/>
          <w:sz w:val="24"/>
          <w:szCs w:val="24"/>
        </w:rPr>
      </w:pPr>
      <w:r w:rsidRPr="00585D96">
        <w:rPr>
          <w:rFonts w:ascii="Times New Roman" w:hAnsi="Times New Roman" w:cs="Times New Roman"/>
          <w:sz w:val="24"/>
          <w:szCs w:val="24"/>
        </w:rPr>
        <w:t xml:space="preserve">Outline </w:t>
      </w:r>
      <w:r w:rsidRPr="00585D96">
        <w:rPr>
          <w:rFonts w:ascii="Times New Roman" w:hAnsi="Times New Roman" w:cs="Times New Roman"/>
          <w:b/>
          <w:bCs/>
          <w:sz w:val="24"/>
          <w:szCs w:val="24"/>
        </w:rPr>
        <w:t>four</w:t>
      </w:r>
      <w:r w:rsidRPr="00585D96">
        <w:rPr>
          <w:rFonts w:ascii="Times New Roman" w:hAnsi="Times New Roman" w:cs="Times New Roman"/>
          <w:sz w:val="24"/>
          <w:szCs w:val="24"/>
        </w:rPr>
        <w:t xml:space="preserve"> characteristics that indicate functionality of Community Health Units.   </w:t>
      </w:r>
      <w:r w:rsidR="009E610D">
        <w:rPr>
          <w:rFonts w:ascii="Times New Roman" w:hAnsi="Times New Roman" w:cs="Times New Roman"/>
          <w:sz w:val="24"/>
          <w:szCs w:val="24"/>
        </w:rPr>
        <w:t xml:space="preserve">    </w:t>
      </w:r>
      <w:r w:rsidRPr="00585D96">
        <w:rPr>
          <w:rFonts w:ascii="Times New Roman" w:hAnsi="Times New Roman" w:cs="Times New Roman"/>
          <w:sz w:val="24"/>
          <w:szCs w:val="24"/>
        </w:rPr>
        <w:t xml:space="preserve"> (4 marks)</w:t>
      </w:r>
    </w:p>
    <w:p w14:paraId="46D7D0DA" w14:textId="31C02286" w:rsidR="004B315B" w:rsidRPr="00056CB0" w:rsidRDefault="004B315B" w:rsidP="004B315B">
      <w:pPr>
        <w:numPr>
          <w:ilvl w:val="0"/>
          <w:numId w:val="15"/>
        </w:numPr>
        <w:spacing w:after="160" w:line="360" w:lineRule="auto"/>
        <w:ind w:left="270" w:hanging="270"/>
        <w:contextualSpacing/>
        <w:rPr>
          <w:rFonts w:ascii="Times New Roman" w:hAnsi="Times New Roman" w:cs="Times New Roman"/>
          <w:sz w:val="24"/>
          <w:szCs w:val="24"/>
        </w:rPr>
      </w:pPr>
      <w:r w:rsidRPr="00056CB0">
        <w:rPr>
          <w:rFonts w:ascii="Times New Roman" w:hAnsi="Times New Roman" w:cs="Times New Roman"/>
          <w:sz w:val="24"/>
          <w:szCs w:val="24"/>
        </w:rPr>
        <w:t>Identify</w:t>
      </w:r>
      <w:r w:rsidRPr="00056CB0">
        <w:rPr>
          <w:rFonts w:ascii="Times New Roman" w:hAnsi="Times New Roman" w:cs="Times New Roman"/>
          <w:b/>
          <w:bCs/>
          <w:sz w:val="24"/>
          <w:szCs w:val="24"/>
        </w:rPr>
        <w:t xml:space="preserve"> four</w:t>
      </w:r>
      <w:r w:rsidRPr="00056CB0">
        <w:rPr>
          <w:rFonts w:ascii="Times New Roman" w:hAnsi="Times New Roman" w:cs="Times New Roman"/>
          <w:sz w:val="24"/>
          <w:szCs w:val="24"/>
        </w:rPr>
        <w:t xml:space="preserve"> health campaign strategies that you will use to carry out health promotion activities in your community.                                                                                                           </w:t>
      </w:r>
      <w:r w:rsidR="009E610D">
        <w:rPr>
          <w:rFonts w:ascii="Times New Roman" w:hAnsi="Times New Roman" w:cs="Times New Roman"/>
          <w:sz w:val="24"/>
          <w:szCs w:val="24"/>
        </w:rPr>
        <w:t xml:space="preserve">   </w:t>
      </w:r>
      <w:r w:rsidRPr="00056CB0">
        <w:rPr>
          <w:rFonts w:ascii="Times New Roman" w:hAnsi="Times New Roman" w:cs="Times New Roman"/>
          <w:sz w:val="24"/>
          <w:szCs w:val="24"/>
        </w:rPr>
        <w:t xml:space="preserve">     (4 marks)</w:t>
      </w:r>
    </w:p>
    <w:p w14:paraId="55559B77" w14:textId="748433CE" w:rsidR="004B315B" w:rsidRPr="00056CB0" w:rsidRDefault="004B315B" w:rsidP="009634EC">
      <w:pPr>
        <w:numPr>
          <w:ilvl w:val="0"/>
          <w:numId w:val="15"/>
        </w:numPr>
        <w:tabs>
          <w:tab w:val="left" w:pos="360"/>
        </w:tabs>
        <w:spacing w:after="160" w:line="360" w:lineRule="auto"/>
        <w:contextualSpacing/>
        <w:rPr>
          <w:rFonts w:ascii="Times New Roman" w:hAnsi="Times New Roman" w:cs="Times New Roman"/>
          <w:sz w:val="24"/>
          <w:szCs w:val="24"/>
        </w:rPr>
      </w:pPr>
      <w:r w:rsidRPr="00056CB0">
        <w:rPr>
          <w:rFonts w:ascii="Times New Roman" w:hAnsi="Times New Roman" w:cs="Times New Roman"/>
          <w:sz w:val="24"/>
          <w:szCs w:val="24"/>
        </w:rPr>
        <w:t xml:space="preserve">Explain </w:t>
      </w:r>
      <w:r w:rsidRPr="00056CB0">
        <w:rPr>
          <w:rFonts w:ascii="Times New Roman" w:hAnsi="Times New Roman" w:cs="Times New Roman"/>
          <w:b/>
          <w:bCs/>
          <w:sz w:val="24"/>
          <w:szCs w:val="24"/>
        </w:rPr>
        <w:t xml:space="preserve">two </w:t>
      </w:r>
      <w:r w:rsidRPr="00056CB0">
        <w:rPr>
          <w:rFonts w:ascii="Times New Roman" w:hAnsi="Times New Roman" w:cs="Times New Roman"/>
          <w:sz w:val="24"/>
          <w:szCs w:val="24"/>
        </w:rPr>
        <w:t xml:space="preserve">roles of the Sub-County health management team in community health </w:t>
      </w:r>
      <w:r w:rsidR="004A3945" w:rsidRPr="00056CB0">
        <w:rPr>
          <w:rFonts w:ascii="Times New Roman" w:hAnsi="Times New Roman" w:cs="Times New Roman"/>
          <w:sz w:val="24"/>
          <w:szCs w:val="24"/>
        </w:rPr>
        <w:t>services.</w:t>
      </w:r>
      <w:r w:rsidRPr="00056CB0">
        <w:rPr>
          <w:rFonts w:ascii="Times New Roman" w:hAnsi="Times New Roman" w:cs="Times New Roman"/>
          <w:sz w:val="24"/>
          <w:szCs w:val="24"/>
        </w:rPr>
        <w:t xml:space="preserve"> </w:t>
      </w:r>
    </w:p>
    <w:p w14:paraId="503A1273" w14:textId="281FB306" w:rsidR="004B315B" w:rsidRPr="00056CB0" w:rsidRDefault="004B315B" w:rsidP="004B315B">
      <w:pPr>
        <w:tabs>
          <w:tab w:val="left" w:pos="360"/>
        </w:tabs>
        <w:spacing w:after="160" w:line="360" w:lineRule="auto"/>
        <w:ind w:left="630"/>
        <w:contextualSpacing/>
        <w:rPr>
          <w:rFonts w:ascii="Times New Roman" w:hAnsi="Times New Roman" w:cs="Times New Roman"/>
          <w:sz w:val="24"/>
          <w:szCs w:val="24"/>
        </w:rPr>
      </w:pPr>
      <w:r w:rsidRPr="00056CB0">
        <w:rPr>
          <w:rFonts w:ascii="Times New Roman" w:hAnsi="Times New Roman" w:cs="Times New Roman"/>
          <w:sz w:val="24"/>
          <w:szCs w:val="24"/>
        </w:rPr>
        <w:t xml:space="preserve">.                                                                                                                                  </w:t>
      </w:r>
      <w:r w:rsidR="009E610D">
        <w:rPr>
          <w:rFonts w:ascii="Times New Roman" w:hAnsi="Times New Roman" w:cs="Times New Roman"/>
          <w:sz w:val="24"/>
          <w:szCs w:val="24"/>
        </w:rPr>
        <w:t xml:space="preserve">    </w:t>
      </w:r>
      <w:r w:rsidRPr="00056CB0">
        <w:rPr>
          <w:rFonts w:ascii="Times New Roman" w:hAnsi="Times New Roman" w:cs="Times New Roman"/>
          <w:sz w:val="24"/>
          <w:szCs w:val="24"/>
        </w:rPr>
        <w:t xml:space="preserve"> (4 marks)</w:t>
      </w:r>
    </w:p>
    <w:p w14:paraId="6E0A97BA" w14:textId="6948C7A3" w:rsidR="004B315B" w:rsidRPr="00056CB0" w:rsidRDefault="004B315B" w:rsidP="004B315B">
      <w:pPr>
        <w:numPr>
          <w:ilvl w:val="0"/>
          <w:numId w:val="15"/>
        </w:numPr>
        <w:spacing w:after="160" w:line="360" w:lineRule="auto"/>
        <w:ind w:left="450" w:hanging="450"/>
        <w:contextualSpacing/>
        <w:rPr>
          <w:rFonts w:ascii="Times New Roman" w:hAnsi="Times New Roman" w:cs="Times New Roman"/>
          <w:sz w:val="24"/>
          <w:szCs w:val="24"/>
        </w:rPr>
      </w:pPr>
      <w:r w:rsidRPr="00056CB0">
        <w:rPr>
          <w:rFonts w:ascii="Times New Roman" w:hAnsi="Times New Roman" w:cs="Times New Roman"/>
          <w:sz w:val="24"/>
          <w:szCs w:val="24"/>
        </w:rPr>
        <w:t xml:space="preserve">Performance appraisal is a crucial activity among the Community Health Volunteers. State </w:t>
      </w:r>
      <w:r w:rsidRPr="00056CB0">
        <w:rPr>
          <w:rFonts w:ascii="Times New Roman" w:hAnsi="Times New Roman" w:cs="Times New Roman"/>
          <w:b/>
          <w:sz w:val="24"/>
          <w:szCs w:val="24"/>
        </w:rPr>
        <w:t>four</w:t>
      </w:r>
      <w:r w:rsidRPr="00056CB0">
        <w:rPr>
          <w:rFonts w:ascii="Times New Roman" w:hAnsi="Times New Roman" w:cs="Times New Roman"/>
          <w:sz w:val="24"/>
          <w:szCs w:val="24"/>
        </w:rPr>
        <w:t xml:space="preserve"> importance of this activity to community health volunteers.                                      </w:t>
      </w:r>
      <w:r w:rsidR="009E610D">
        <w:rPr>
          <w:rFonts w:ascii="Times New Roman" w:hAnsi="Times New Roman" w:cs="Times New Roman"/>
          <w:sz w:val="24"/>
          <w:szCs w:val="24"/>
        </w:rPr>
        <w:t xml:space="preserve">     </w:t>
      </w:r>
      <w:r w:rsidRPr="00056CB0">
        <w:rPr>
          <w:rFonts w:ascii="Times New Roman" w:hAnsi="Times New Roman" w:cs="Times New Roman"/>
          <w:sz w:val="24"/>
          <w:szCs w:val="24"/>
        </w:rPr>
        <w:t xml:space="preserve">  (4 marks)</w:t>
      </w:r>
    </w:p>
    <w:p w14:paraId="3A9AFCCF" w14:textId="77777777" w:rsidR="004B315B" w:rsidRPr="00056CB0" w:rsidRDefault="004B315B" w:rsidP="004B315B">
      <w:pPr>
        <w:spacing w:line="360" w:lineRule="auto"/>
        <w:ind w:left="1440"/>
        <w:contextualSpacing/>
        <w:jc w:val="both"/>
        <w:rPr>
          <w:rFonts w:ascii="Times New Roman" w:eastAsia="Times New Roman" w:hAnsi="Times New Roman" w:cs="Times New Roman"/>
          <w:sz w:val="24"/>
          <w:szCs w:val="24"/>
          <w:lang w:val="en-GB"/>
        </w:rPr>
      </w:pPr>
    </w:p>
    <w:p w14:paraId="66E167F7" w14:textId="77777777" w:rsidR="004B315B" w:rsidRPr="00056CB0" w:rsidRDefault="004B315B" w:rsidP="004B315B">
      <w:pPr>
        <w:spacing w:line="360" w:lineRule="auto"/>
        <w:ind w:left="1440"/>
        <w:contextualSpacing/>
        <w:jc w:val="both"/>
        <w:rPr>
          <w:rFonts w:ascii="Times New Roman" w:eastAsia="Times New Roman" w:hAnsi="Times New Roman" w:cs="Times New Roman"/>
          <w:sz w:val="24"/>
          <w:szCs w:val="24"/>
          <w:lang w:val="en-GB"/>
        </w:rPr>
      </w:pPr>
    </w:p>
    <w:p w14:paraId="65961318" w14:textId="77777777" w:rsidR="004B315B" w:rsidRPr="00056CB0" w:rsidRDefault="004B315B" w:rsidP="004B315B">
      <w:pPr>
        <w:spacing w:line="360" w:lineRule="auto"/>
        <w:ind w:left="1440"/>
        <w:contextualSpacing/>
        <w:jc w:val="both"/>
        <w:rPr>
          <w:rFonts w:ascii="Times New Roman" w:eastAsia="Times New Roman" w:hAnsi="Times New Roman" w:cs="Times New Roman"/>
          <w:sz w:val="24"/>
          <w:szCs w:val="24"/>
          <w:lang w:val="en-GB"/>
        </w:rPr>
      </w:pPr>
    </w:p>
    <w:p w14:paraId="49677C66" w14:textId="77777777" w:rsidR="004B315B" w:rsidRPr="00056CB0" w:rsidRDefault="004B315B" w:rsidP="004B315B">
      <w:pPr>
        <w:spacing w:line="360" w:lineRule="auto"/>
        <w:ind w:left="1440"/>
        <w:contextualSpacing/>
        <w:jc w:val="both"/>
        <w:rPr>
          <w:rFonts w:ascii="Times New Roman" w:eastAsia="Times New Roman" w:hAnsi="Times New Roman" w:cs="Times New Roman"/>
          <w:sz w:val="24"/>
          <w:szCs w:val="24"/>
          <w:lang w:val="en-GB"/>
        </w:rPr>
      </w:pPr>
    </w:p>
    <w:p w14:paraId="395CE638" w14:textId="77777777" w:rsidR="00BF20B0" w:rsidRDefault="00BF20B0">
      <w:pPr>
        <w:spacing w:after="160" w:line="259" w:lineRule="auto"/>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br w:type="page"/>
      </w:r>
    </w:p>
    <w:p w14:paraId="221C387D" w14:textId="41BAE12A" w:rsidR="004B315B" w:rsidRDefault="004B315B" w:rsidP="004B315B">
      <w:pPr>
        <w:spacing w:after="0" w:line="360" w:lineRule="auto"/>
        <w:ind w:left="630" w:right="317" w:hanging="540"/>
        <w:contextualSpacing/>
        <w:jc w:val="center"/>
        <w:rPr>
          <w:rFonts w:ascii="Times New Roman" w:eastAsia="Calibri" w:hAnsi="Times New Roman" w:cs="Times New Roman"/>
          <w:b/>
          <w:bCs/>
          <w:sz w:val="24"/>
          <w:szCs w:val="24"/>
          <w:lang w:val="en-GB" w:eastAsia="en-GB"/>
        </w:rPr>
      </w:pPr>
      <w:r w:rsidRPr="00056CB0">
        <w:rPr>
          <w:rFonts w:ascii="Times New Roman" w:eastAsia="Calibri" w:hAnsi="Times New Roman" w:cs="Times New Roman"/>
          <w:b/>
          <w:bCs/>
          <w:sz w:val="24"/>
          <w:szCs w:val="24"/>
          <w:lang w:val="en-GB" w:eastAsia="en-GB"/>
        </w:rPr>
        <w:lastRenderedPageBreak/>
        <w:t>SECTION B: 60 M</w:t>
      </w:r>
      <w:r w:rsidR="009E610D">
        <w:rPr>
          <w:rFonts w:ascii="Times New Roman" w:eastAsia="Calibri" w:hAnsi="Times New Roman" w:cs="Times New Roman"/>
          <w:b/>
          <w:bCs/>
          <w:sz w:val="24"/>
          <w:szCs w:val="24"/>
          <w:lang w:val="en-GB" w:eastAsia="en-GB"/>
        </w:rPr>
        <w:t>ARKS</w:t>
      </w:r>
    </w:p>
    <w:p w14:paraId="60FCC187" w14:textId="29BA2169" w:rsidR="00AC1271" w:rsidRPr="005D5CC6" w:rsidRDefault="00AC1271" w:rsidP="005D5CC6">
      <w:pPr>
        <w:spacing w:line="360" w:lineRule="auto"/>
        <w:ind w:left="2160" w:firstLine="720"/>
        <w:rPr>
          <w:rFonts w:ascii="Times New Roman" w:hAnsi="Times New Roman" w:cs="Times New Roman"/>
          <w:b/>
          <w:i/>
          <w:iCs/>
          <w:sz w:val="24"/>
          <w:szCs w:val="24"/>
        </w:rPr>
      </w:pPr>
      <w:r w:rsidRPr="005D5CC6">
        <w:rPr>
          <w:rFonts w:ascii="Times New Roman" w:hAnsi="Times New Roman" w:cs="Times New Roman"/>
          <w:b/>
          <w:i/>
          <w:iCs/>
          <w:sz w:val="24"/>
          <w:szCs w:val="24"/>
        </w:rPr>
        <w:t xml:space="preserve">Answer any </w:t>
      </w:r>
      <w:r w:rsidR="009634EC" w:rsidRPr="005D5CC6">
        <w:rPr>
          <w:rFonts w:ascii="Times New Roman" w:hAnsi="Times New Roman" w:cs="Times New Roman"/>
          <w:b/>
          <w:i/>
          <w:iCs/>
          <w:sz w:val="24"/>
          <w:szCs w:val="24"/>
        </w:rPr>
        <w:t xml:space="preserve">THREE </w:t>
      </w:r>
      <w:r w:rsidRPr="005D5CC6">
        <w:rPr>
          <w:rFonts w:ascii="Times New Roman" w:hAnsi="Times New Roman" w:cs="Times New Roman"/>
          <w:b/>
          <w:i/>
          <w:iCs/>
          <w:sz w:val="24"/>
          <w:szCs w:val="24"/>
        </w:rPr>
        <w:t>questions</w:t>
      </w:r>
      <w:r w:rsidR="005D5CC6" w:rsidRPr="005D5CC6">
        <w:rPr>
          <w:rFonts w:ascii="Times New Roman" w:hAnsi="Times New Roman" w:cs="Times New Roman"/>
          <w:b/>
          <w:i/>
          <w:iCs/>
          <w:sz w:val="24"/>
          <w:szCs w:val="24"/>
        </w:rPr>
        <w:t xml:space="preserve"> </w:t>
      </w:r>
      <w:r w:rsidR="009634EC">
        <w:rPr>
          <w:rFonts w:ascii="Times New Roman" w:hAnsi="Times New Roman" w:cs="Times New Roman"/>
          <w:b/>
          <w:i/>
          <w:iCs/>
          <w:sz w:val="24"/>
          <w:szCs w:val="24"/>
        </w:rPr>
        <w:t>from</w:t>
      </w:r>
      <w:r w:rsidR="005D5CC6" w:rsidRPr="005D5CC6">
        <w:rPr>
          <w:rFonts w:ascii="Times New Roman" w:hAnsi="Times New Roman" w:cs="Times New Roman"/>
          <w:b/>
          <w:i/>
          <w:iCs/>
          <w:sz w:val="24"/>
          <w:szCs w:val="24"/>
        </w:rPr>
        <w:t xml:space="preserve"> this section.</w:t>
      </w:r>
    </w:p>
    <w:p w14:paraId="0E442808" w14:textId="65E8EEB5" w:rsidR="004B315B" w:rsidRPr="009E610D" w:rsidRDefault="004B315B" w:rsidP="009E610D">
      <w:pPr>
        <w:pStyle w:val="ListParagraph"/>
        <w:numPr>
          <w:ilvl w:val="0"/>
          <w:numId w:val="15"/>
        </w:numPr>
        <w:shd w:val="clear" w:color="auto" w:fill="FFFFFF" w:themeFill="background1"/>
        <w:tabs>
          <w:tab w:val="left" w:pos="360"/>
        </w:tabs>
        <w:spacing w:after="160" w:line="360" w:lineRule="auto"/>
        <w:rPr>
          <w:rFonts w:ascii="Times New Roman" w:hAnsi="Times New Roman" w:cs="Times New Roman"/>
          <w:sz w:val="24"/>
          <w:szCs w:val="24"/>
        </w:rPr>
      </w:pPr>
      <w:r w:rsidRPr="009E610D">
        <w:rPr>
          <w:rFonts w:ascii="Times New Roman" w:hAnsi="Times New Roman" w:cs="Times New Roman"/>
          <w:sz w:val="24"/>
          <w:szCs w:val="24"/>
        </w:rPr>
        <w:t>Community health volunteers play important roles in the implementation of community health strategy in Kenya. However, the country is currently experiencing shortage of CHVs resulting to poor quality of health service delivery at level 1. During the last parliamentary meeting, the government was prompted to hire more community health volunteers to upscale accessibility of health care services.</w:t>
      </w:r>
    </w:p>
    <w:p w14:paraId="67C069E2" w14:textId="64490968" w:rsidR="004B315B" w:rsidRPr="00585D96" w:rsidRDefault="004B315B" w:rsidP="00585D96">
      <w:pPr>
        <w:pStyle w:val="ListParagraph"/>
        <w:numPr>
          <w:ilvl w:val="0"/>
          <w:numId w:val="8"/>
        </w:numPr>
        <w:shd w:val="clear" w:color="auto" w:fill="FFFFFF" w:themeFill="background1"/>
        <w:tabs>
          <w:tab w:val="left" w:pos="360"/>
        </w:tabs>
        <w:spacing w:after="160" w:line="360" w:lineRule="auto"/>
        <w:rPr>
          <w:rFonts w:ascii="Times New Roman" w:hAnsi="Times New Roman" w:cs="Times New Roman"/>
          <w:sz w:val="24"/>
          <w:szCs w:val="24"/>
        </w:rPr>
      </w:pPr>
      <w:r w:rsidRPr="00585D96">
        <w:rPr>
          <w:rFonts w:ascii="Times New Roman" w:hAnsi="Times New Roman" w:cs="Times New Roman"/>
          <w:sz w:val="24"/>
          <w:szCs w:val="24"/>
        </w:rPr>
        <w:t xml:space="preserve">State </w:t>
      </w:r>
      <w:r w:rsidRPr="00585D96">
        <w:rPr>
          <w:rFonts w:ascii="Times New Roman" w:hAnsi="Times New Roman" w:cs="Times New Roman"/>
          <w:b/>
          <w:bCs/>
          <w:sz w:val="24"/>
          <w:szCs w:val="24"/>
        </w:rPr>
        <w:t>five</w:t>
      </w:r>
      <w:r w:rsidRPr="00585D96">
        <w:rPr>
          <w:rFonts w:ascii="Times New Roman" w:hAnsi="Times New Roman" w:cs="Times New Roman"/>
          <w:sz w:val="24"/>
          <w:szCs w:val="24"/>
        </w:rPr>
        <w:t xml:space="preserve"> attributes the government will consider in selection of prospective community health volunteers.                                                                                                              </w:t>
      </w:r>
      <w:r w:rsidR="00585D96">
        <w:rPr>
          <w:rFonts w:ascii="Times New Roman" w:hAnsi="Times New Roman" w:cs="Times New Roman"/>
          <w:sz w:val="24"/>
          <w:szCs w:val="24"/>
        </w:rPr>
        <w:t xml:space="preserve">   </w:t>
      </w:r>
      <w:r w:rsidRPr="00585D96">
        <w:rPr>
          <w:rFonts w:ascii="Times New Roman" w:hAnsi="Times New Roman" w:cs="Times New Roman"/>
          <w:sz w:val="24"/>
          <w:szCs w:val="24"/>
        </w:rPr>
        <w:t xml:space="preserve">     (5 marks)</w:t>
      </w:r>
    </w:p>
    <w:p w14:paraId="0C281A86" w14:textId="77777777" w:rsidR="004B315B" w:rsidRPr="00056CB0" w:rsidRDefault="004B315B" w:rsidP="004B315B">
      <w:pPr>
        <w:pStyle w:val="ListParagraph"/>
        <w:numPr>
          <w:ilvl w:val="0"/>
          <w:numId w:val="8"/>
        </w:numPr>
        <w:shd w:val="clear" w:color="auto" w:fill="FFFFFF" w:themeFill="background1"/>
        <w:tabs>
          <w:tab w:val="left" w:pos="360"/>
        </w:tabs>
        <w:spacing w:after="160" w:line="360" w:lineRule="auto"/>
        <w:rPr>
          <w:rFonts w:ascii="Times New Roman" w:hAnsi="Times New Roman" w:cs="Times New Roman"/>
          <w:sz w:val="24"/>
          <w:szCs w:val="24"/>
        </w:rPr>
      </w:pPr>
      <w:r w:rsidRPr="00056CB0">
        <w:rPr>
          <w:rFonts w:ascii="Times New Roman" w:hAnsi="Times New Roman" w:cs="Times New Roman"/>
          <w:sz w:val="24"/>
          <w:szCs w:val="24"/>
        </w:rPr>
        <w:t xml:space="preserve">Explain </w:t>
      </w:r>
      <w:r w:rsidRPr="00056CB0">
        <w:rPr>
          <w:rFonts w:ascii="Times New Roman" w:hAnsi="Times New Roman" w:cs="Times New Roman"/>
          <w:b/>
          <w:bCs/>
          <w:sz w:val="24"/>
          <w:szCs w:val="24"/>
        </w:rPr>
        <w:t>six</w:t>
      </w:r>
      <w:r w:rsidRPr="00056CB0">
        <w:rPr>
          <w:rFonts w:ascii="Times New Roman" w:hAnsi="Times New Roman" w:cs="Times New Roman"/>
          <w:sz w:val="24"/>
          <w:szCs w:val="24"/>
        </w:rPr>
        <w:t xml:space="preserve"> roles the community health volunteers will be expected to carryout</w:t>
      </w:r>
      <w:r>
        <w:rPr>
          <w:rFonts w:ascii="Times New Roman" w:hAnsi="Times New Roman" w:cs="Times New Roman"/>
          <w:sz w:val="24"/>
          <w:szCs w:val="24"/>
        </w:rPr>
        <w:t xml:space="preserve">.       </w:t>
      </w:r>
      <w:r w:rsidRPr="00056CB0">
        <w:rPr>
          <w:rFonts w:ascii="Times New Roman" w:hAnsi="Times New Roman" w:cs="Times New Roman"/>
          <w:sz w:val="24"/>
          <w:szCs w:val="24"/>
        </w:rPr>
        <w:t xml:space="preserve"> (12 marks)</w:t>
      </w:r>
    </w:p>
    <w:p w14:paraId="7C8004BD" w14:textId="77777777" w:rsidR="004B315B" w:rsidRDefault="004B315B" w:rsidP="004B315B">
      <w:pPr>
        <w:pStyle w:val="ListParagraph"/>
        <w:numPr>
          <w:ilvl w:val="0"/>
          <w:numId w:val="8"/>
        </w:numPr>
        <w:shd w:val="clear" w:color="auto" w:fill="FFFFFF" w:themeFill="background1"/>
        <w:tabs>
          <w:tab w:val="left" w:pos="360"/>
        </w:tabs>
        <w:spacing w:after="160" w:line="360" w:lineRule="auto"/>
        <w:rPr>
          <w:rFonts w:ascii="Times New Roman" w:hAnsi="Times New Roman" w:cs="Times New Roman"/>
          <w:sz w:val="24"/>
          <w:szCs w:val="24"/>
        </w:rPr>
      </w:pPr>
      <w:r w:rsidRPr="00056CB0">
        <w:rPr>
          <w:rFonts w:ascii="Times New Roman" w:hAnsi="Times New Roman" w:cs="Times New Roman"/>
          <w:sz w:val="24"/>
          <w:szCs w:val="24"/>
        </w:rPr>
        <w:t xml:space="preserve">State </w:t>
      </w:r>
      <w:r w:rsidRPr="00056CB0">
        <w:rPr>
          <w:rFonts w:ascii="Times New Roman" w:hAnsi="Times New Roman" w:cs="Times New Roman"/>
          <w:b/>
          <w:bCs/>
          <w:sz w:val="24"/>
          <w:szCs w:val="24"/>
        </w:rPr>
        <w:t xml:space="preserve">three </w:t>
      </w:r>
      <w:r w:rsidRPr="00056CB0">
        <w:rPr>
          <w:rFonts w:ascii="Times New Roman" w:hAnsi="Times New Roman" w:cs="Times New Roman"/>
          <w:sz w:val="24"/>
          <w:szCs w:val="24"/>
        </w:rPr>
        <w:t>roles the government can play further to upscale accessibility of health care services</w:t>
      </w:r>
      <w:r>
        <w:rPr>
          <w:rFonts w:ascii="Times New Roman" w:hAnsi="Times New Roman" w:cs="Times New Roman"/>
          <w:sz w:val="24"/>
          <w:szCs w:val="24"/>
        </w:rPr>
        <w:t xml:space="preserve">.                </w:t>
      </w:r>
    </w:p>
    <w:p w14:paraId="5642CB35" w14:textId="6BBBC363" w:rsidR="004B315B" w:rsidRPr="00056CB0" w:rsidRDefault="004B315B" w:rsidP="009E610D">
      <w:pPr>
        <w:pStyle w:val="ListParagraph"/>
        <w:numPr>
          <w:ilvl w:val="0"/>
          <w:numId w:val="22"/>
        </w:numPr>
        <w:shd w:val="clear" w:color="auto" w:fill="FFFFFF" w:themeFill="background1"/>
        <w:tabs>
          <w:tab w:val="left" w:pos="360"/>
        </w:tabs>
        <w:spacing w:after="160" w:line="360" w:lineRule="auto"/>
        <w:rPr>
          <w:rFonts w:ascii="Times New Roman" w:hAnsi="Times New Roman" w:cs="Times New Roman"/>
          <w:sz w:val="24"/>
          <w:szCs w:val="24"/>
        </w:rPr>
      </w:pPr>
      <w:r w:rsidRPr="00056CB0">
        <w:rPr>
          <w:rFonts w:ascii="Times New Roman" w:hAnsi="Times New Roman" w:cs="Times New Roman"/>
          <w:sz w:val="24"/>
          <w:szCs w:val="24"/>
        </w:rPr>
        <w:t>marks)</w:t>
      </w:r>
    </w:p>
    <w:p w14:paraId="71D6CFC4" w14:textId="46544334" w:rsidR="004B315B" w:rsidRPr="009E610D" w:rsidRDefault="004B315B" w:rsidP="009E610D">
      <w:pPr>
        <w:pStyle w:val="ListParagraph"/>
        <w:numPr>
          <w:ilvl w:val="0"/>
          <w:numId w:val="15"/>
        </w:numPr>
        <w:spacing w:line="360" w:lineRule="auto"/>
        <w:rPr>
          <w:rFonts w:ascii="Times New Roman" w:hAnsi="Times New Roman" w:cs="Times New Roman"/>
          <w:sz w:val="24"/>
          <w:szCs w:val="24"/>
        </w:rPr>
      </w:pPr>
      <w:r w:rsidRPr="009E610D">
        <w:rPr>
          <w:rFonts w:ascii="Times New Roman" w:hAnsi="Times New Roman" w:cs="Times New Roman"/>
          <w:sz w:val="24"/>
          <w:szCs w:val="24"/>
        </w:rPr>
        <w:t xml:space="preserve">Social mobilization can be used by communities and health workers to provide support for a goal that is useful to all community members. </w:t>
      </w:r>
    </w:p>
    <w:p w14:paraId="02CA79ED" w14:textId="39FA5961" w:rsidR="004B315B" w:rsidRPr="00585D96" w:rsidRDefault="004B315B" w:rsidP="00585D96">
      <w:pPr>
        <w:pStyle w:val="ListParagraph"/>
        <w:numPr>
          <w:ilvl w:val="4"/>
          <w:numId w:val="5"/>
        </w:numPr>
        <w:spacing w:line="360" w:lineRule="auto"/>
        <w:rPr>
          <w:rFonts w:ascii="Times New Roman" w:hAnsi="Times New Roman" w:cs="Times New Roman"/>
          <w:sz w:val="24"/>
          <w:szCs w:val="24"/>
        </w:rPr>
      </w:pPr>
      <w:r>
        <w:rPr>
          <w:rFonts w:ascii="Times New Roman" w:hAnsi="Times New Roman" w:cs="Times New Roman"/>
          <w:sz w:val="24"/>
          <w:szCs w:val="24"/>
        </w:rPr>
        <w:t>Define social mobilization.                                                                                       (2 marks)</w:t>
      </w:r>
    </w:p>
    <w:p w14:paraId="2CB42AC7" w14:textId="77777777" w:rsidR="004B315B" w:rsidRPr="003F06CA" w:rsidRDefault="004B315B" w:rsidP="004B315B">
      <w:pPr>
        <w:pStyle w:val="ListParagraph"/>
        <w:numPr>
          <w:ilvl w:val="4"/>
          <w:numId w:val="5"/>
        </w:numPr>
        <w:spacing w:line="360" w:lineRule="auto"/>
        <w:rPr>
          <w:rFonts w:ascii="Times New Roman" w:hAnsi="Times New Roman" w:cs="Times New Roman"/>
          <w:sz w:val="24"/>
          <w:szCs w:val="24"/>
        </w:rPr>
      </w:pPr>
      <w:r w:rsidRPr="003F06CA">
        <w:rPr>
          <w:rFonts w:ascii="Times New Roman" w:hAnsi="Times New Roman" w:cs="Times New Roman"/>
          <w:sz w:val="24"/>
          <w:szCs w:val="24"/>
        </w:rPr>
        <w:t xml:space="preserve">Describe the process you will use when carrying out social mobilization.     </w:t>
      </w:r>
      <w:r>
        <w:rPr>
          <w:rFonts w:ascii="Times New Roman" w:hAnsi="Times New Roman" w:cs="Times New Roman"/>
          <w:sz w:val="24"/>
          <w:szCs w:val="24"/>
        </w:rPr>
        <w:t xml:space="preserve">      </w:t>
      </w:r>
      <w:r w:rsidRPr="003F06CA">
        <w:rPr>
          <w:rFonts w:ascii="Times New Roman" w:hAnsi="Times New Roman" w:cs="Times New Roman"/>
          <w:sz w:val="24"/>
          <w:szCs w:val="24"/>
        </w:rPr>
        <w:t xml:space="preserve">  </w:t>
      </w:r>
      <w:r>
        <w:rPr>
          <w:rFonts w:ascii="Times New Roman" w:hAnsi="Times New Roman" w:cs="Times New Roman"/>
          <w:sz w:val="24"/>
          <w:szCs w:val="24"/>
        </w:rPr>
        <w:t>(18 marks)</w:t>
      </w:r>
      <w:r w:rsidRPr="003F06CA">
        <w:rPr>
          <w:rFonts w:ascii="Times New Roman" w:hAnsi="Times New Roman" w:cs="Times New Roman"/>
          <w:sz w:val="24"/>
          <w:szCs w:val="24"/>
        </w:rPr>
        <w:t xml:space="preserve">                                                                                             </w:t>
      </w:r>
    </w:p>
    <w:p w14:paraId="6E1193EE" w14:textId="2082DC38" w:rsidR="004B315B" w:rsidRPr="009E610D" w:rsidRDefault="004B315B" w:rsidP="009E610D">
      <w:pPr>
        <w:pStyle w:val="ListParagraph"/>
        <w:numPr>
          <w:ilvl w:val="2"/>
          <w:numId w:val="2"/>
        </w:numPr>
        <w:spacing w:after="160" w:line="360" w:lineRule="auto"/>
        <w:rPr>
          <w:rFonts w:ascii="Times New Roman" w:hAnsi="Times New Roman" w:cs="Times New Roman"/>
          <w:sz w:val="24"/>
          <w:szCs w:val="24"/>
        </w:rPr>
      </w:pPr>
      <w:r w:rsidRPr="009E610D">
        <w:rPr>
          <w:rFonts w:ascii="Times New Roman" w:hAnsi="Times New Roman" w:cs="Times New Roman"/>
          <w:sz w:val="24"/>
          <w:szCs w:val="24"/>
        </w:rPr>
        <w:t>Angaza community-based organization has come up with a new program which is to be launched in a neighboring community health unit. Being a senior member of the organization, you have been tasked with conducting an entry process for the health program.</w:t>
      </w:r>
    </w:p>
    <w:p w14:paraId="33650F31" w14:textId="2C11BBFA" w:rsidR="004B315B" w:rsidRPr="00056CB0" w:rsidRDefault="004B315B" w:rsidP="004B315B">
      <w:pPr>
        <w:pStyle w:val="ListParagraph"/>
        <w:numPr>
          <w:ilvl w:val="4"/>
          <w:numId w:val="2"/>
        </w:numPr>
        <w:spacing w:after="160" w:line="360" w:lineRule="auto"/>
        <w:rPr>
          <w:rFonts w:ascii="Times New Roman" w:hAnsi="Times New Roman" w:cs="Times New Roman"/>
          <w:sz w:val="24"/>
          <w:szCs w:val="24"/>
        </w:rPr>
      </w:pPr>
      <w:r>
        <w:rPr>
          <w:rFonts w:ascii="Times New Roman" w:hAnsi="Times New Roman" w:cs="Times New Roman"/>
          <w:sz w:val="24"/>
          <w:szCs w:val="24"/>
        </w:rPr>
        <w:t>Define</w:t>
      </w:r>
      <w:r w:rsidRPr="00056CB0">
        <w:rPr>
          <w:rFonts w:ascii="Times New Roman" w:hAnsi="Times New Roman" w:cs="Times New Roman"/>
          <w:sz w:val="24"/>
          <w:szCs w:val="24"/>
        </w:rPr>
        <w:t xml:space="preserve"> community entry</w:t>
      </w:r>
      <w:r>
        <w:rPr>
          <w:rFonts w:ascii="Times New Roman" w:hAnsi="Times New Roman" w:cs="Times New Roman"/>
          <w:sz w:val="24"/>
          <w:szCs w:val="24"/>
        </w:rPr>
        <w:t>.</w:t>
      </w:r>
      <w:r w:rsidRPr="00056C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6C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6CB0">
        <w:rPr>
          <w:rFonts w:ascii="Times New Roman" w:hAnsi="Times New Roman" w:cs="Times New Roman"/>
          <w:sz w:val="24"/>
          <w:szCs w:val="24"/>
        </w:rPr>
        <w:t xml:space="preserve">                                       </w:t>
      </w:r>
      <w:r w:rsidR="00585D96">
        <w:rPr>
          <w:rFonts w:ascii="Times New Roman" w:hAnsi="Times New Roman" w:cs="Times New Roman"/>
          <w:sz w:val="24"/>
          <w:szCs w:val="24"/>
        </w:rPr>
        <w:t xml:space="preserve">   </w:t>
      </w:r>
      <w:r w:rsidRPr="00056CB0">
        <w:rPr>
          <w:rFonts w:ascii="Times New Roman" w:hAnsi="Times New Roman" w:cs="Times New Roman"/>
          <w:sz w:val="24"/>
          <w:szCs w:val="24"/>
        </w:rPr>
        <w:t xml:space="preserve">     (2 marks)</w:t>
      </w:r>
    </w:p>
    <w:p w14:paraId="170206B4" w14:textId="2A28697E" w:rsidR="004B315B" w:rsidRPr="00056CB0" w:rsidRDefault="004B315B" w:rsidP="004B315B">
      <w:pPr>
        <w:pStyle w:val="ListParagraph"/>
        <w:numPr>
          <w:ilvl w:val="4"/>
          <w:numId w:val="2"/>
        </w:numPr>
        <w:spacing w:after="160" w:line="360" w:lineRule="auto"/>
        <w:rPr>
          <w:rFonts w:ascii="Times New Roman" w:hAnsi="Times New Roman" w:cs="Times New Roman"/>
          <w:b/>
          <w:bCs/>
          <w:sz w:val="24"/>
          <w:szCs w:val="24"/>
        </w:rPr>
      </w:pPr>
      <w:r w:rsidRPr="00056CB0">
        <w:rPr>
          <w:rFonts w:ascii="Times New Roman" w:hAnsi="Times New Roman" w:cs="Times New Roman"/>
          <w:sz w:val="24"/>
          <w:szCs w:val="24"/>
        </w:rPr>
        <w:t>Explain</w:t>
      </w:r>
      <w:r w:rsidRPr="00D86281">
        <w:rPr>
          <w:rFonts w:ascii="Times New Roman" w:hAnsi="Times New Roman" w:cs="Times New Roman"/>
          <w:b/>
          <w:bCs/>
          <w:sz w:val="24"/>
          <w:szCs w:val="24"/>
        </w:rPr>
        <w:t xml:space="preserve"> four</w:t>
      </w:r>
      <w:r w:rsidRPr="00056CB0">
        <w:rPr>
          <w:rFonts w:ascii="Times New Roman" w:hAnsi="Times New Roman" w:cs="Times New Roman"/>
          <w:sz w:val="24"/>
          <w:szCs w:val="24"/>
        </w:rPr>
        <w:t xml:space="preserve"> steps you will use to carry out the above community process.    </w:t>
      </w:r>
      <w:r>
        <w:rPr>
          <w:rFonts w:ascii="Times New Roman" w:hAnsi="Times New Roman" w:cs="Times New Roman"/>
          <w:sz w:val="24"/>
          <w:szCs w:val="24"/>
        </w:rPr>
        <w:t xml:space="preserve">   </w:t>
      </w:r>
      <w:r w:rsidR="00585D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6CB0">
        <w:rPr>
          <w:rFonts w:ascii="Times New Roman" w:hAnsi="Times New Roman" w:cs="Times New Roman"/>
          <w:sz w:val="24"/>
          <w:szCs w:val="24"/>
        </w:rPr>
        <w:t xml:space="preserve">  (8 marks)</w:t>
      </w:r>
    </w:p>
    <w:p w14:paraId="19D24C33" w14:textId="6B63C0C4" w:rsidR="004B315B" w:rsidRPr="00056CB0" w:rsidRDefault="004B315B" w:rsidP="004B315B">
      <w:pPr>
        <w:pStyle w:val="ListParagraph"/>
        <w:numPr>
          <w:ilvl w:val="4"/>
          <w:numId w:val="2"/>
        </w:numPr>
        <w:spacing w:after="160" w:line="360" w:lineRule="auto"/>
        <w:rPr>
          <w:rFonts w:ascii="Times New Roman" w:hAnsi="Times New Roman" w:cs="Times New Roman"/>
          <w:sz w:val="24"/>
          <w:szCs w:val="24"/>
        </w:rPr>
      </w:pPr>
      <w:r w:rsidRPr="00056CB0">
        <w:rPr>
          <w:rFonts w:ascii="Times New Roman" w:hAnsi="Times New Roman" w:cs="Times New Roman"/>
          <w:sz w:val="24"/>
          <w:szCs w:val="24"/>
        </w:rPr>
        <w:t xml:space="preserve">Explain </w:t>
      </w:r>
      <w:r w:rsidRPr="00D86281">
        <w:rPr>
          <w:rFonts w:ascii="Times New Roman" w:hAnsi="Times New Roman" w:cs="Times New Roman"/>
          <w:b/>
          <w:bCs/>
          <w:sz w:val="24"/>
          <w:szCs w:val="24"/>
        </w:rPr>
        <w:t>four</w:t>
      </w:r>
      <w:r w:rsidRPr="00056CB0">
        <w:rPr>
          <w:rFonts w:ascii="Times New Roman" w:hAnsi="Times New Roman" w:cs="Times New Roman"/>
          <w:sz w:val="24"/>
          <w:szCs w:val="24"/>
        </w:rPr>
        <w:t xml:space="preserve"> benefits of the entry process to the organization.                      </w:t>
      </w:r>
      <w:r>
        <w:rPr>
          <w:rFonts w:ascii="Times New Roman" w:hAnsi="Times New Roman" w:cs="Times New Roman"/>
          <w:sz w:val="24"/>
          <w:szCs w:val="24"/>
        </w:rPr>
        <w:t xml:space="preserve"> </w:t>
      </w:r>
      <w:r w:rsidRPr="00056C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6CB0">
        <w:rPr>
          <w:rFonts w:ascii="Times New Roman" w:hAnsi="Times New Roman" w:cs="Times New Roman"/>
          <w:sz w:val="24"/>
          <w:szCs w:val="24"/>
        </w:rPr>
        <w:t xml:space="preserve">    </w:t>
      </w:r>
      <w:r w:rsidR="00585D96">
        <w:rPr>
          <w:rFonts w:ascii="Times New Roman" w:hAnsi="Times New Roman" w:cs="Times New Roman"/>
          <w:sz w:val="24"/>
          <w:szCs w:val="24"/>
        </w:rPr>
        <w:t xml:space="preserve"> </w:t>
      </w:r>
      <w:r w:rsidRPr="00056CB0">
        <w:rPr>
          <w:rFonts w:ascii="Times New Roman" w:hAnsi="Times New Roman" w:cs="Times New Roman"/>
          <w:sz w:val="24"/>
          <w:szCs w:val="24"/>
        </w:rPr>
        <w:t xml:space="preserve"> (8 marks)</w:t>
      </w:r>
    </w:p>
    <w:p w14:paraId="6919820E" w14:textId="1D357A48" w:rsidR="004B315B" w:rsidRPr="003F06CA" w:rsidRDefault="004B315B" w:rsidP="004B315B">
      <w:pPr>
        <w:pStyle w:val="ListParagraph"/>
        <w:numPr>
          <w:ilvl w:val="4"/>
          <w:numId w:val="2"/>
        </w:numPr>
        <w:spacing w:after="160" w:line="360" w:lineRule="auto"/>
        <w:rPr>
          <w:rFonts w:ascii="Times New Roman" w:hAnsi="Times New Roman" w:cs="Times New Roman"/>
          <w:b/>
          <w:bCs/>
          <w:sz w:val="24"/>
          <w:szCs w:val="24"/>
        </w:rPr>
      </w:pPr>
      <w:r w:rsidRPr="003F06CA">
        <w:rPr>
          <w:rFonts w:ascii="Times New Roman" w:hAnsi="Times New Roman" w:cs="Times New Roman"/>
          <w:sz w:val="24"/>
          <w:szCs w:val="24"/>
        </w:rPr>
        <w:t xml:space="preserve">Outline </w:t>
      </w:r>
      <w:r w:rsidRPr="003F06CA">
        <w:rPr>
          <w:rFonts w:ascii="Times New Roman" w:hAnsi="Times New Roman" w:cs="Times New Roman"/>
          <w:b/>
          <w:bCs/>
          <w:sz w:val="24"/>
          <w:szCs w:val="24"/>
        </w:rPr>
        <w:t xml:space="preserve">two </w:t>
      </w:r>
      <w:r w:rsidRPr="003F06CA">
        <w:rPr>
          <w:rFonts w:ascii="Times New Roman" w:hAnsi="Times New Roman" w:cs="Times New Roman"/>
          <w:sz w:val="24"/>
          <w:szCs w:val="24"/>
        </w:rPr>
        <w:t>ways that you will use to disseminate reports of the health program.  (2 marks)</w:t>
      </w:r>
    </w:p>
    <w:p w14:paraId="0A52860A" w14:textId="27A0E357" w:rsidR="004B315B" w:rsidRDefault="004B315B" w:rsidP="004B315B">
      <w:pPr>
        <w:pStyle w:val="ListParagraph"/>
        <w:numPr>
          <w:ilvl w:val="2"/>
          <w:numId w:val="2"/>
        </w:numPr>
        <w:spacing w:after="160" w:line="360" w:lineRule="auto"/>
        <w:rPr>
          <w:rFonts w:ascii="Times New Roman" w:hAnsi="Times New Roman" w:cs="Times New Roman"/>
          <w:sz w:val="24"/>
          <w:szCs w:val="24"/>
        </w:rPr>
      </w:pPr>
      <w:r w:rsidRPr="00D620E8">
        <w:rPr>
          <w:rFonts w:ascii="Times New Roman" w:hAnsi="Times New Roman" w:cs="Times New Roman"/>
          <w:sz w:val="24"/>
          <w:szCs w:val="24"/>
        </w:rPr>
        <w:t xml:space="preserve">Community health need assessment is one the vital aspects in community health. Discuss </w:t>
      </w:r>
      <w:r w:rsidRPr="003F06CA">
        <w:rPr>
          <w:rFonts w:ascii="Times New Roman" w:hAnsi="Times New Roman" w:cs="Times New Roman"/>
          <w:b/>
          <w:bCs/>
          <w:sz w:val="24"/>
          <w:szCs w:val="24"/>
        </w:rPr>
        <w:t xml:space="preserve">five </w:t>
      </w:r>
      <w:r w:rsidRPr="00D620E8">
        <w:rPr>
          <w:rFonts w:ascii="Times New Roman" w:hAnsi="Times New Roman" w:cs="Times New Roman"/>
          <w:sz w:val="24"/>
          <w:szCs w:val="24"/>
        </w:rPr>
        <w:t xml:space="preserve">methods of identifying community health needs.                                                  </w:t>
      </w:r>
      <w:r w:rsidR="00585D96">
        <w:rPr>
          <w:rFonts w:ascii="Times New Roman" w:hAnsi="Times New Roman" w:cs="Times New Roman"/>
          <w:sz w:val="24"/>
          <w:szCs w:val="24"/>
        </w:rPr>
        <w:t xml:space="preserve">    </w:t>
      </w:r>
      <w:r w:rsidRPr="00D620E8">
        <w:rPr>
          <w:rFonts w:ascii="Times New Roman" w:hAnsi="Times New Roman" w:cs="Times New Roman"/>
          <w:sz w:val="24"/>
          <w:szCs w:val="24"/>
        </w:rPr>
        <w:t xml:space="preserve">   (20 marks)</w:t>
      </w:r>
    </w:p>
    <w:p w14:paraId="623E4982" w14:textId="165F3721" w:rsidR="004A3945" w:rsidRDefault="004A3945" w:rsidP="004A3945">
      <w:pPr>
        <w:spacing w:after="160" w:line="360" w:lineRule="auto"/>
        <w:rPr>
          <w:rFonts w:ascii="Times New Roman" w:hAnsi="Times New Roman" w:cs="Times New Roman"/>
          <w:sz w:val="24"/>
          <w:szCs w:val="24"/>
        </w:rPr>
      </w:pPr>
    </w:p>
    <w:p w14:paraId="5DD29BE4" w14:textId="05865BC7" w:rsidR="004A3945" w:rsidRPr="004A3945" w:rsidRDefault="004A3945" w:rsidP="004A3945">
      <w:pPr>
        <w:spacing w:after="160" w:line="360" w:lineRule="auto"/>
        <w:jc w:val="center"/>
        <w:rPr>
          <w:rFonts w:ascii="Times New Roman" w:hAnsi="Times New Roman" w:cs="Times New Roman"/>
          <w:b/>
          <w:bCs/>
          <w:sz w:val="24"/>
          <w:szCs w:val="24"/>
        </w:rPr>
      </w:pPr>
      <w:r w:rsidRPr="004A3945">
        <w:rPr>
          <w:rFonts w:ascii="Times New Roman" w:hAnsi="Times New Roman" w:cs="Times New Roman"/>
          <w:b/>
          <w:bCs/>
          <w:sz w:val="24"/>
          <w:szCs w:val="24"/>
        </w:rPr>
        <w:t>THIS IS THE LAST PRINTED PAGE.</w:t>
      </w:r>
    </w:p>
    <w:p w14:paraId="1AF085E4" w14:textId="77777777" w:rsidR="004B315B" w:rsidRPr="004B315B" w:rsidRDefault="004B315B">
      <w:pPr>
        <w:rPr>
          <w:rFonts w:ascii="Times New Roman" w:hAnsi="Times New Roman" w:cs="Times New Roman"/>
          <w:sz w:val="24"/>
          <w:szCs w:val="24"/>
        </w:rPr>
      </w:pPr>
    </w:p>
    <w:sectPr w:rsidR="004B315B" w:rsidRPr="004B315B" w:rsidSect="00875870">
      <w:headerReference w:type="default" r:id="rId8"/>
      <w:footerReference w:type="even" r:id="rId9"/>
      <w:footerReference w:type="default" r:id="rId10"/>
      <w:footerReference w:type="first" r:id="rId1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2CCE" w14:textId="77777777" w:rsidR="006238A8" w:rsidRDefault="006238A8">
      <w:pPr>
        <w:spacing w:after="0" w:line="240" w:lineRule="auto"/>
      </w:pPr>
      <w:r>
        <w:separator/>
      </w:r>
    </w:p>
  </w:endnote>
  <w:endnote w:type="continuationSeparator" w:id="0">
    <w:p w14:paraId="05871810" w14:textId="77777777" w:rsidR="006238A8" w:rsidRDefault="0062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FDDD" w14:textId="77777777" w:rsidR="00971848" w:rsidRDefault="006238A8">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sidR="00714789">
      <w:rPr>
        <w:rFonts w:ascii="Calibri" w:eastAsia="Calibri" w:hAnsi="Calibri" w:cs="Calibri"/>
        <w:noProof/>
        <w:color w:val="323E4F"/>
      </w:rPr>
      <w:t>3</w:t>
    </w:r>
    <w:r>
      <w:rPr>
        <w:rFonts w:ascii="Calibri" w:eastAsia="Calibri" w:hAnsi="Calibri" w:cs="Calibri"/>
        <w:color w:val="323E4F"/>
      </w:rPr>
      <w:fldChar w:fldCharType="end"/>
    </w:r>
    <w:r>
      <w:rPr>
        <w:rFonts w:ascii="Calibri" w:eastAsia="Calibri" w:hAnsi="Calibri" w:cs="Calibri"/>
        <w:color w:val="222A35"/>
      </w:rPr>
      <w:t xml:space="preserve"> </w:t>
    </w:r>
  </w:p>
  <w:p w14:paraId="1E52DA29" w14:textId="77777777" w:rsidR="00971848" w:rsidRDefault="006238A8">
    <w:pPr>
      <w:spacing w:after="0" w:line="259" w:lineRule="auto"/>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354836"/>
      <w:docPartObj>
        <w:docPartGallery w:val="Page Numbers (Bottom of Page)"/>
        <w:docPartUnique/>
      </w:docPartObj>
    </w:sdtPr>
    <w:sdtEndPr/>
    <w:sdtContent>
      <w:sdt>
        <w:sdtPr>
          <w:id w:val="-1669238322"/>
          <w:docPartObj>
            <w:docPartGallery w:val="Page Numbers (Top of Page)"/>
            <w:docPartUnique/>
          </w:docPartObj>
        </w:sdtPr>
        <w:sdtEndPr/>
        <w:sdtContent>
          <w:p w14:paraId="5C67772A" w14:textId="77777777" w:rsidR="00354F0C" w:rsidRDefault="006238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47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4789">
              <w:rPr>
                <w:b/>
                <w:bCs/>
                <w:noProof/>
              </w:rPr>
              <w:t>3</w:t>
            </w:r>
            <w:r>
              <w:rPr>
                <w:b/>
                <w:bCs/>
                <w:sz w:val="24"/>
                <w:szCs w:val="24"/>
              </w:rPr>
              <w:fldChar w:fldCharType="end"/>
            </w:r>
          </w:p>
        </w:sdtContent>
      </w:sdt>
    </w:sdtContent>
  </w:sdt>
  <w:p w14:paraId="08537E5F" w14:textId="77777777" w:rsidR="00971848" w:rsidRDefault="006238A8">
    <w:pPr>
      <w:spacing w:after="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9155" w14:textId="77777777" w:rsidR="00971848" w:rsidRDefault="006238A8">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sidR="00714789">
      <w:rPr>
        <w:rFonts w:ascii="Calibri" w:eastAsia="Calibri" w:hAnsi="Calibri" w:cs="Calibri"/>
        <w:noProof/>
        <w:color w:val="323E4F"/>
      </w:rPr>
      <w:t>3</w:t>
    </w:r>
    <w:r>
      <w:rPr>
        <w:rFonts w:ascii="Calibri" w:eastAsia="Calibri" w:hAnsi="Calibri" w:cs="Calibri"/>
        <w:color w:val="323E4F"/>
      </w:rPr>
      <w:fldChar w:fldCharType="end"/>
    </w:r>
    <w:r>
      <w:rPr>
        <w:rFonts w:ascii="Calibri" w:eastAsia="Calibri" w:hAnsi="Calibri" w:cs="Calibri"/>
        <w:color w:val="222A35"/>
      </w:rPr>
      <w:t xml:space="preserve"> </w:t>
    </w:r>
  </w:p>
  <w:p w14:paraId="37EB3602" w14:textId="77777777" w:rsidR="00971848" w:rsidRDefault="006238A8">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F125B" w14:textId="77777777" w:rsidR="006238A8" w:rsidRDefault="006238A8">
      <w:pPr>
        <w:spacing w:after="0" w:line="240" w:lineRule="auto"/>
      </w:pPr>
      <w:r>
        <w:separator/>
      </w:r>
    </w:p>
  </w:footnote>
  <w:footnote w:type="continuationSeparator" w:id="0">
    <w:p w14:paraId="17D7E0DF" w14:textId="77777777" w:rsidR="006238A8" w:rsidRDefault="00623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808C" w14:textId="77777777" w:rsidR="00D80802" w:rsidRDefault="006238A8" w:rsidP="006F02B1">
    <w:pPr>
      <w:pStyle w:val="Header"/>
      <w:rPr>
        <w:rFonts w:ascii="Times New Roman" w:hAnsi="Times New Roman" w:cs="Times New Roman"/>
        <w:i/>
      </w:rPr>
    </w:pPr>
  </w:p>
  <w:p w14:paraId="00B36915" w14:textId="77777777" w:rsidR="00971848" w:rsidRDefault="006238A8" w:rsidP="006F02B1">
    <w:pPr>
      <w:pStyle w:val="Header"/>
      <w:rPr>
        <w:rFonts w:ascii="Times New Roman" w:hAnsi="Times New Roman" w:cs="Times New Roman"/>
        <w:i/>
      </w:rPr>
    </w:pPr>
    <w:r>
      <w:rPr>
        <w:rFonts w:ascii="Times New Roman" w:hAnsi="Times New Roman" w:cs="Times New Roman"/>
        <w:i/>
      </w:rPr>
      <w:tab/>
    </w:r>
  </w:p>
  <w:p w14:paraId="7DD30585" w14:textId="77777777" w:rsidR="00971848" w:rsidRDefault="00623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335"/>
    <w:multiLevelType w:val="hybridMultilevel"/>
    <w:tmpl w:val="26C2398A"/>
    <w:lvl w:ilvl="0" w:tplc="DFAC785A">
      <w:start w:val="1"/>
      <w:numFmt w:val="lowerLetter"/>
      <w:lvlText w:val="%1."/>
      <w:lvlJc w:val="left"/>
      <w:pPr>
        <w:ind w:left="630" w:hanging="360"/>
      </w:pPr>
      <w:rPr>
        <w:rFonts w:ascii="Times New Roman" w:eastAsiaTheme="minorHAnsi"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32C2D07"/>
    <w:multiLevelType w:val="hybridMultilevel"/>
    <w:tmpl w:val="48BA614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CC2C06"/>
    <w:multiLevelType w:val="hybridMultilevel"/>
    <w:tmpl w:val="4BA43CF2"/>
    <w:lvl w:ilvl="0" w:tplc="0409000D">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15:restartNumberingAfterBreak="0">
    <w:nsid w:val="19C96170"/>
    <w:multiLevelType w:val="hybridMultilevel"/>
    <w:tmpl w:val="AE3E2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E698A"/>
    <w:multiLevelType w:val="hybridMultilevel"/>
    <w:tmpl w:val="4D227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87088"/>
    <w:multiLevelType w:val="hybridMultilevel"/>
    <w:tmpl w:val="9D2892E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F5D5B83"/>
    <w:multiLevelType w:val="hybridMultilevel"/>
    <w:tmpl w:val="7E76088C"/>
    <w:lvl w:ilvl="0" w:tplc="04090017">
      <w:start w:val="1"/>
      <w:numFmt w:val="lowerLetter"/>
      <w:lvlText w:val="%1)"/>
      <w:lvlJc w:val="left"/>
      <w:pPr>
        <w:ind w:left="1365" w:hanging="360"/>
      </w:pPr>
    </w:lvl>
    <w:lvl w:ilvl="1" w:tplc="44909DDE">
      <w:start w:val="1"/>
      <w:numFmt w:val="lowerLetter"/>
      <w:lvlText w:val="%2."/>
      <w:lvlJc w:val="left"/>
      <w:pPr>
        <w:ind w:left="630" w:hanging="360"/>
      </w:pPr>
      <w:rPr>
        <w:i w:val="0"/>
        <w:iCs w:val="0"/>
      </w:rPr>
    </w:lvl>
    <w:lvl w:ilvl="2" w:tplc="0409001B">
      <w:start w:val="1"/>
      <w:numFmt w:val="lowerRoman"/>
      <w:lvlText w:val="%3."/>
      <w:lvlJc w:val="right"/>
      <w:pPr>
        <w:ind w:left="2805" w:hanging="180"/>
      </w:pPr>
    </w:lvl>
    <w:lvl w:ilvl="3" w:tplc="0409000F">
      <w:start w:val="1"/>
      <w:numFmt w:val="decimal"/>
      <w:lvlText w:val="%4."/>
      <w:lvlJc w:val="left"/>
      <w:pPr>
        <w:ind w:left="360" w:hanging="360"/>
      </w:pPr>
    </w:lvl>
    <w:lvl w:ilvl="4" w:tplc="04090019">
      <w:start w:val="1"/>
      <w:numFmt w:val="lowerLetter"/>
      <w:lvlText w:val="%5."/>
      <w:lvlJc w:val="left"/>
      <w:pPr>
        <w:ind w:left="720"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abstractNum w:abstractNumId="7" w15:restartNumberingAfterBreak="0">
    <w:nsid w:val="396B716F"/>
    <w:multiLevelType w:val="hybridMultilevel"/>
    <w:tmpl w:val="51FC9CC4"/>
    <w:lvl w:ilvl="0" w:tplc="3DF8ADDC">
      <w:start w:val="3"/>
      <w:numFmt w:val="decimal"/>
      <w:lvlText w:val="(%1"/>
      <w:lvlJc w:val="left"/>
      <w:pPr>
        <w:ind w:left="9180" w:hanging="360"/>
      </w:pPr>
      <w:rPr>
        <w:rFonts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8" w15:restartNumberingAfterBreak="0">
    <w:nsid w:val="3C8D3F07"/>
    <w:multiLevelType w:val="hybridMultilevel"/>
    <w:tmpl w:val="45F2EA1C"/>
    <w:lvl w:ilvl="0" w:tplc="0409000D">
      <w:start w:val="1"/>
      <w:numFmt w:val="bullet"/>
      <w:lvlText w:val=""/>
      <w:lvlJc w:val="left"/>
      <w:pPr>
        <w:ind w:left="180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E071FF8"/>
    <w:multiLevelType w:val="hybridMultilevel"/>
    <w:tmpl w:val="34FE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554E1F"/>
    <w:multiLevelType w:val="hybridMultilevel"/>
    <w:tmpl w:val="953A519E"/>
    <w:lvl w:ilvl="0" w:tplc="0409000D">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1" w15:restartNumberingAfterBreak="0">
    <w:nsid w:val="4EB7112A"/>
    <w:multiLevelType w:val="hybridMultilevel"/>
    <w:tmpl w:val="750E3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66BE7"/>
    <w:multiLevelType w:val="hybridMultilevel"/>
    <w:tmpl w:val="0872777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460415D"/>
    <w:multiLevelType w:val="hybridMultilevel"/>
    <w:tmpl w:val="8BE450A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7550FFC"/>
    <w:multiLevelType w:val="hybridMultilevel"/>
    <w:tmpl w:val="EC4A6A0E"/>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EB594C"/>
    <w:multiLevelType w:val="hybridMultilevel"/>
    <w:tmpl w:val="186414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330A04"/>
    <w:multiLevelType w:val="hybridMultilevel"/>
    <w:tmpl w:val="D3AE6F8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03A5E4E"/>
    <w:multiLevelType w:val="hybridMultilevel"/>
    <w:tmpl w:val="5302E188"/>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8" w15:restartNumberingAfterBreak="0">
    <w:nsid w:val="603F25A8"/>
    <w:multiLevelType w:val="hybridMultilevel"/>
    <w:tmpl w:val="D51E9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E090F"/>
    <w:multiLevelType w:val="hybridMultilevel"/>
    <w:tmpl w:val="DED04D70"/>
    <w:lvl w:ilvl="0" w:tplc="4836B902">
      <w:start w:val="2"/>
      <w:numFmt w:val="decimal"/>
      <w:lvlText w:val="%1."/>
      <w:lvlJc w:val="left"/>
      <w:pPr>
        <w:ind w:left="36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7753615"/>
    <w:multiLevelType w:val="hybridMultilevel"/>
    <w:tmpl w:val="3C308820"/>
    <w:lvl w:ilvl="0" w:tplc="FFFFFFFF">
      <w:start w:val="1"/>
      <w:numFmt w:val="lowerRoman"/>
      <w:lvlText w:val="%1."/>
      <w:lvlJc w:val="right"/>
      <w:pPr>
        <w:ind w:left="720" w:hanging="360"/>
      </w:pPr>
    </w:lvl>
    <w:lvl w:ilvl="1" w:tplc="0409000D">
      <w:start w:val="1"/>
      <w:numFmt w:val="bullet"/>
      <w:lvlText w:val=""/>
      <w:lvlJc w:val="left"/>
      <w:pPr>
        <w:ind w:left="990" w:hanging="360"/>
      </w:pPr>
      <w:rPr>
        <w:rFonts w:ascii="Wingdings" w:hAnsi="Wingdings" w:hint="default"/>
      </w:rPr>
    </w:lvl>
    <w:lvl w:ilvl="2" w:tplc="00643B0A">
      <w:start w:val="13"/>
      <w:numFmt w:val="decimal"/>
      <w:lvlText w:val="%3."/>
      <w:lvlJc w:val="left"/>
      <w:pPr>
        <w:ind w:left="360" w:hanging="360"/>
      </w:pPr>
      <w:rPr>
        <w:rFonts w:hint="default"/>
      </w:rPr>
    </w:lvl>
    <w:lvl w:ilvl="3" w:tplc="F0768E62">
      <w:start w:val="1"/>
      <w:numFmt w:val="upperLetter"/>
      <w:lvlText w:val="%4."/>
      <w:lvlJc w:val="left"/>
      <w:pPr>
        <w:ind w:left="2880" w:hanging="360"/>
      </w:pPr>
      <w:rPr>
        <w:rFonts w:hint="default"/>
      </w:rPr>
    </w:lvl>
    <w:lvl w:ilvl="4" w:tplc="1C4ABBCA">
      <w:start w:val="1"/>
      <w:numFmt w:val="lowerLetter"/>
      <w:lvlText w:val="%5."/>
      <w:lvlJc w:val="left"/>
      <w:pPr>
        <w:ind w:left="720" w:hanging="360"/>
      </w:pPr>
      <w:rPr>
        <w:rFonts w:hint="default"/>
        <w:b w:val="0"/>
        <w:b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ED26DF"/>
    <w:multiLevelType w:val="hybridMultilevel"/>
    <w:tmpl w:val="01F09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81820"/>
    <w:multiLevelType w:val="hybridMultilevel"/>
    <w:tmpl w:val="86E8EEF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7"/>
  </w:num>
  <w:num w:numId="2">
    <w:abstractNumId w:val="20"/>
  </w:num>
  <w:num w:numId="3">
    <w:abstractNumId w:val="1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0"/>
  </w:num>
  <w:num w:numId="9">
    <w:abstractNumId w:val="15"/>
  </w:num>
  <w:num w:numId="10">
    <w:abstractNumId w:val="14"/>
  </w:num>
  <w:num w:numId="11">
    <w:abstractNumId w:val="22"/>
  </w:num>
  <w:num w:numId="12">
    <w:abstractNumId w:val="8"/>
  </w:num>
  <w:num w:numId="13">
    <w:abstractNumId w:val="1"/>
  </w:num>
  <w:num w:numId="14">
    <w:abstractNumId w:val="5"/>
  </w:num>
  <w:num w:numId="15">
    <w:abstractNumId w:val="19"/>
  </w:num>
  <w:num w:numId="16">
    <w:abstractNumId w:val="4"/>
  </w:num>
  <w:num w:numId="17">
    <w:abstractNumId w:val="18"/>
  </w:num>
  <w:num w:numId="18">
    <w:abstractNumId w:val="11"/>
  </w:num>
  <w:num w:numId="19">
    <w:abstractNumId w:val="16"/>
  </w:num>
  <w:num w:numId="20">
    <w:abstractNumId w:val="21"/>
  </w:num>
  <w:num w:numId="21">
    <w:abstractNumId w:val="3"/>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5B"/>
    <w:rsid w:val="000E24F9"/>
    <w:rsid w:val="001F0ADD"/>
    <w:rsid w:val="00206EF5"/>
    <w:rsid w:val="004A3945"/>
    <w:rsid w:val="004B315B"/>
    <w:rsid w:val="00585D96"/>
    <w:rsid w:val="005D5CC6"/>
    <w:rsid w:val="006238A8"/>
    <w:rsid w:val="00627755"/>
    <w:rsid w:val="00677D19"/>
    <w:rsid w:val="006F42B7"/>
    <w:rsid w:val="00705463"/>
    <w:rsid w:val="00714789"/>
    <w:rsid w:val="009634EC"/>
    <w:rsid w:val="009E610D"/>
    <w:rsid w:val="00A7238D"/>
    <w:rsid w:val="00AC1271"/>
    <w:rsid w:val="00BF20B0"/>
    <w:rsid w:val="00CC4DCD"/>
    <w:rsid w:val="00D9126B"/>
    <w:rsid w:val="00E7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B428"/>
  <w15:chartTrackingRefBased/>
  <w15:docId w15:val="{93F6990B-A89A-4E7E-BCAA-FD58A258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1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15B"/>
  </w:style>
  <w:style w:type="paragraph" w:styleId="Footer">
    <w:name w:val="footer"/>
    <w:basedOn w:val="Normal"/>
    <w:link w:val="FooterChar"/>
    <w:uiPriority w:val="99"/>
    <w:unhideWhenUsed/>
    <w:rsid w:val="004B315B"/>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4B315B"/>
    <w:rPr>
      <w:rFonts w:eastAsiaTheme="minorEastAsia" w:cs="Times New Roman"/>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4B315B"/>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AC1271"/>
  </w:style>
  <w:style w:type="paragraph" w:styleId="BalloonText">
    <w:name w:val="Balloon Text"/>
    <w:basedOn w:val="Normal"/>
    <w:link w:val="BalloonTextChar"/>
    <w:uiPriority w:val="99"/>
    <w:semiHidden/>
    <w:unhideWhenUsed/>
    <w:rsid w:val="00714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gemmaculate@hotmail.com</dc:creator>
  <cp:keywords/>
  <dc:description/>
  <cp:lastModifiedBy>MKU ICT</cp:lastModifiedBy>
  <cp:revision>2</cp:revision>
  <cp:lastPrinted>2023-04-05T08:02:00Z</cp:lastPrinted>
  <dcterms:created xsi:type="dcterms:W3CDTF">2023-04-05T08:03:00Z</dcterms:created>
  <dcterms:modified xsi:type="dcterms:W3CDTF">2023-04-05T08:03:00Z</dcterms:modified>
</cp:coreProperties>
</file>