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39EC5" w14:textId="6476AC0B" w:rsidR="0006277B" w:rsidRPr="00591142" w:rsidRDefault="0006277B" w:rsidP="00981A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142">
        <w:rPr>
          <w:rFonts w:ascii="Times New Roman" w:eastAsia="Times New Roman" w:hAnsi="Times New Roman" w:cs="Times New Roman"/>
          <w:b/>
          <w:sz w:val="24"/>
          <w:szCs w:val="24"/>
        </w:rPr>
        <w:t>091206T4PTT</w:t>
      </w:r>
      <w:r w:rsidRPr="005911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FE9E13" w14:textId="38696BBC" w:rsidR="0006277B" w:rsidRPr="00591142" w:rsidRDefault="0006277B" w:rsidP="00BD01CC">
      <w:pPr>
        <w:pStyle w:val="Heading1"/>
        <w:spacing w:after="0" w:line="360" w:lineRule="auto"/>
        <w:ind w:left="0"/>
        <w:jc w:val="left"/>
        <w:rPr>
          <w:color w:val="auto"/>
          <w:sz w:val="24"/>
          <w:szCs w:val="24"/>
        </w:rPr>
      </w:pPr>
      <w:r w:rsidRPr="00591142">
        <w:rPr>
          <w:color w:val="auto"/>
          <w:sz w:val="24"/>
          <w:szCs w:val="24"/>
        </w:rPr>
        <w:t>PERIOPERATIVE THEATRE TECHNOLOGY LEVEL 6</w:t>
      </w:r>
    </w:p>
    <w:p w14:paraId="0702F35B" w14:textId="02C886A5" w:rsidR="0006277B" w:rsidRPr="00591142" w:rsidRDefault="0006277B" w:rsidP="00BD01CC">
      <w:pPr>
        <w:pStyle w:val="Heading1"/>
        <w:spacing w:after="0" w:line="360" w:lineRule="auto"/>
        <w:ind w:left="0"/>
        <w:jc w:val="left"/>
        <w:rPr>
          <w:color w:val="auto"/>
        </w:rPr>
      </w:pPr>
      <w:r w:rsidRPr="00591142">
        <w:rPr>
          <w:color w:val="auto"/>
          <w:sz w:val="24"/>
          <w:szCs w:val="24"/>
        </w:rPr>
        <w:t>HE/OS/TT/CR/01/6/A</w:t>
      </w:r>
    </w:p>
    <w:p w14:paraId="173EA33B" w14:textId="6DD632A6" w:rsidR="0006277B" w:rsidRPr="00591142" w:rsidRDefault="0006277B" w:rsidP="00BD01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142">
        <w:rPr>
          <w:rFonts w:ascii="Times New Roman" w:hAnsi="Times New Roman" w:cs="Times New Roman"/>
          <w:b/>
          <w:sz w:val="24"/>
          <w:szCs w:val="24"/>
        </w:rPr>
        <w:t>EXECUTE PERIOPERATIVE THEATRE S</w:t>
      </w:r>
      <w:bookmarkStart w:id="0" w:name="_GoBack"/>
      <w:bookmarkEnd w:id="0"/>
      <w:r w:rsidRPr="00591142">
        <w:rPr>
          <w:rFonts w:ascii="Times New Roman" w:hAnsi="Times New Roman" w:cs="Times New Roman"/>
          <w:b/>
          <w:sz w:val="24"/>
          <w:szCs w:val="24"/>
        </w:rPr>
        <w:t>AFETY PRECAUTIONS</w:t>
      </w:r>
    </w:p>
    <w:p w14:paraId="5908D89D" w14:textId="63CD0602" w:rsidR="0006277B" w:rsidRPr="00591142" w:rsidRDefault="0006277B" w:rsidP="00BD01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142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436AD221" w14:textId="4B6C698C" w:rsidR="0006277B" w:rsidRDefault="00BD01CC" w:rsidP="00981AE2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93DFF9" wp14:editId="3899032B">
            <wp:simplePos x="0" y="0"/>
            <wp:positionH relativeFrom="page">
              <wp:posOffset>3437255</wp:posOffset>
            </wp:positionH>
            <wp:positionV relativeFrom="paragraph">
              <wp:posOffset>116840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77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40C26AF" w14:textId="77777777" w:rsidR="0006277B" w:rsidRDefault="0006277B" w:rsidP="00981AE2">
      <w:pPr>
        <w:spacing w:after="0" w:line="360" w:lineRule="auto"/>
        <w:ind w:left="4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87E45CD" w14:textId="5196B48A" w:rsidR="0006277B" w:rsidRPr="00BD01CC" w:rsidRDefault="0006277B" w:rsidP="00BD01CC">
      <w:pPr>
        <w:spacing w:after="0" w:line="360" w:lineRule="auto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48A63B" w14:textId="77777777" w:rsidR="0006277B" w:rsidRPr="009C0FB7" w:rsidRDefault="0006277B" w:rsidP="00981AE2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6EF404B2" w14:textId="77777777" w:rsidR="00BD01CC" w:rsidRDefault="00BD01CC" w:rsidP="00981AE2">
      <w:pPr>
        <w:spacing w:after="163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DBF2412" w14:textId="611B4A08" w:rsidR="0006277B" w:rsidRPr="007B3886" w:rsidRDefault="0006277B" w:rsidP="00981AE2">
      <w:pPr>
        <w:spacing w:after="163" w:line="360" w:lineRule="auto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38D7AE04" w14:textId="7D42A964" w:rsidR="0006277B" w:rsidRDefault="0006277B" w:rsidP="00591142">
      <w:pPr>
        <w:spacing w:after="0" w:line="36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91142">
        <w:rPr>
          <w:rFonts w:ascii="Times New Roman" w:eastAsia="Times New Roman" w:hAnsi="Times New Roman" w:cs="Times New Roman"/>
          <w:b/>
          <w:sz w:val="24"/>
        </w:rPr>
        <w:t xml:space="preserve">Time: </w:t>
      </w:r>
      <w:r w:rsidR="00EF735A" w:rsidRPr="00591142">
        <w:rPr>
          <w:rFonts w:ascii="Times New Roman" w:eastAsia="Times New Roman" w:hAnsi="Times New Roman" w:cs="Times New Roman"/>
          <w:b/>
          <w:sz w:val="24"/>
        </w:rPr>
        <w:t>3</w:t>
      </w:r>
      <w:r w:rsidRPr="00591142">
        <w:rPr>
          <w:rFonts w:ascii="Times New Roman" w:eastAsia="Times New Roman" w:hAnsi="Times New Roman" w:cs="Times New Roman"/>
          <w:b/>
          <w:sz w:val="24"/>
        </w:rPr>
        <w:t xml:space="preserve"> hours </w:t>
      </w:r>
    </w:p>
    <w:p w14:paraId="01695F10" w14:textId="77777777" w:rsidR="00591142" w:rsidRPr="00591142" w:rsidRDefault="00591142" w:rsidP="00591142">
      <w:pPr>
        <w:spacing w:after="0" w:line="360" w:lineRule="auto"/>
        <w:ind w:left="1085" w:right="715" w:hanging="10"/>
        <w:jc w:val="center"/>
      </w:pPr>
    </w:p>
    <w:p w14:paraId="453BA35F" w14:textId="77777777" w:rsidR="0006277B" w:rsidRDefault="0006277B" w:rsidP="00591142">
      <w:pPr>
        <w:pStyle w:val="Heading2"/>
        <w:spacing w:after="0" w:line="360" w:lineRule="auto"/>
        <w:ind w:left="-5"/>
      </w:pPr>
      <w:r>
        <w:t xml:space="preserve">INSTRUCTIONS TO CANDIDATES </w:t>
      </w:r>
    </w:p>
    <w:p w14:paraId="1BF75E23" w14:textId="77777777" w:rsidR="0006277B" w:rsidRPr="00BB2683" w:rsidRDefault="0006277B" w:rsidP="0059114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7BE32A65" w14:textId="77777777" w:rsidR="0006277B" w:rsidRPr="00BB2683" w:rsidRDefault="0006277B" w:rsidP="0059114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BB26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54DE620C" w14:textId="77777777" w:rsidR="0006277B" w:rsidRPr="00BB2683" w:rsidRDefault="0006277B" w:rsidP="0059114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72643BDA" w14:textId="77777777" w:rsidR="0006277B" w:rsidRDefault="0006277B" w:rsidP="0059114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0A58FDB4" w14:textId="77777777" w:rsidR="0006277B" w:rsidRPr="00AB4DDD" w:rsidRDefault="0006277B" w:rsidP="0059114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AB4DDD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Candidates must answer the question in English.</w:t>
      </w:r>
    </w:p>
    <w:p w14:paraId="13099E43" w14:textId="77777777" w:rsidR="0006277B" w:rsidRDefault="0006277B" w:rsidP="00981AE2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1CFAFB9" w14:textId="45F57465" w:rsidR="0006277B" w:rsidRPr="00981AE2" w:rsidRDefault="0006277B" w:rsidP="00981AE2">
      <w:pPr>
        <w:spacing w:after="113" w:line="360" w:lineRule="auto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67951423" w14:textId="77777777" w:rsidR="0006277B" w:rsidRDefault="0006277B" w:rsidP="00981AE2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9757960" w14:textId="4A95FCBE" w:rsidR="0006277B" w:rsidRDefault="00EF735A" w:rsidP="00981AE2">
      <w:pPr>
        <w:spacing w:after="115" w:line="360" w:lineRule="auto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THREE (3</w:t>
      </w:r>
      <w:r w:rsidR="0006277B"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5E96DB9E" w14:textId="7A4BFA79" w:rsidR="00B015DB" w:rsidRDefault="0006277B" w:rsidP="00981AE2">
      <w:pPr>
        <w:spacing w:after="0" w:line="360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 w:rsidR="00EF735A">
        <w:t>.</w:t>
      </w:r>
    </w:p>
    <w:p w14:paraId="6AD98B72" w14:textId="77777777" w:rsidR="00981AE2" w:rsidRDefault="00981AE2" w:rsidP="00981AE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638860D8" w14:textId="77777777" w:rsidR="00591142" w:rsidRDefault="00591142" w:rsidP="00981AE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28502346" w14:textId="77777777" w:rsidR="00591142" w:rsidRDefault="00591142" w:rsidP="00981AE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563301C4" w14:textId="77777777" w:rsidR="00591142" w:rsidRDefault="00591142" w:rsidP="00981AE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4FD4EDF1" w14:textId="7DD7B283" w:rsidR="00981AE2" w:rsidRPr="00981AE2" w:rsidRDefault="00981AE2" w:rsidP="00981AE2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 The Kenya National Examination Council</w:t>
      </w:r>
    </w:p>
    <w:p w14:paraId="73FDA201" w14:textId="77777777" w:rsidR="00591142" w:rsidRDefault="00591142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 w:type="page"/>
      </w:r>
    </w:p>
    <w:p w14:paraId="024C920D" w14:textId="77777777" w:rsidR="00591142" w:rsidRDefault="00B015DB" w:rsidP="00591142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 xml:space="preserve">SECTION A </w:t>
      </w:r>
      <w:r w:rsidR="00B12962" w:rsidRPr="00B1296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(40 MARKS)</w:t>
      </w:r>
    </w:p>
    <w:p w14:paraId="278110C0" w14:textId="022937C1" w:rsidR="006A793C" w:rsidRPr="00591142" w:rsidRDefault="00B12962" w:rsidP="00591142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B12962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Answer all the questions in this section by writing down your response’s booklet provided.</w:t>
      </w:r>
    </w:p>
    <w:p w14:paraId="1D6C646D" w14:textId="4E8BB346" w:rsidR="006A793C" w:rsidRPr="00B12962" w:rsidRDefault="006A793C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962">
        <w:rPr>
          <w:rFonts w:ascii="Times New Roman" w:hAnsi="Times New Roman" w:cs="Times New Roman"/>
          <w:sz w:val="24"/>
          <w:szCs w:val="24"/>
        </w:rPr>
        <w:t>In operation theatre</w:t>
      </w:r>
      <w:r w:rsidR="00B015DB">
        <w:rPr>
          <w:rFonts w:ascii="Times New Roman" w:hAnsi="Times New Roman" w:cs="Times New Roman"/>
          <w:sz w:val="24"/>
          <w:szCs w:val="24"/>
        </w:rPr>
        <w:t>,</w:t>
      </w:r>
      <w:r w:rsidRPr="00B12962">
        <w:rPr>
          <w:rFonts w:ascii="Times New Roman" w:hAnsi="Times New Roman" w:cs="Times New Roman"/>
          <w:sz w:val="24"/>
          <w:szCs w:val="24"/>
        </w:rPr>
        <w:t xml:space="preserve"> safety is of utmost importance. State </w:t>
      </w:r>
      <w:r w:rsidR="00B12962" w:rsidRPr="00B12962">
        <w:rPr>
          <w:rFonts w:ascii="Times New Roman" w:hAnsi="Times New Roman" w:cs="Times New Roman"/>
          <w:sz w:val="24"/>
          <w:szCs w:val="24"/>
        </w:rPr>
        <w:t>FOUR</w:t>
      </w:r>
      <w:r w:rsidR="00B015DB">
        <w:rPr>
          <w:rFonts w:ascii="Times New Roman" w:hAnsi="Times New Roman" w:cs="Times New Roman"/>
          <w:sz w:val="24"/>
          <w:szCs w:val="24"/>
        </w:rPr>
        <w:t xml:space="preserve"> advantages of adhering to theatre safety precautions.</w:t>
      </w:r>
      <w:r w:rsidR="00B015DB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91142">
        <w:rPr>
          <w:rFonts w:ascii="Times New Roman" w:hAnsi="Times New Roman" w:cs="Times New Roman"/>
          <w:sz w:val="24"/>
          <w:szCs w:val="24"/>
        </w:rPr>
        <w:tab/>
      </w:r>
      <w:r w:rsidRPr="00B12962">
        <w:rPr>
          <w:rFonts w:ascii="Times New Roman" w:hAnsi="Times New Roman" w:cs="Times New Roman"/>
          <w:sz w:val="24"/>
          <w:szCs w:val="24"/>
        </w:rPr>
        <w:t>(4 marks)</w:t>
      </w:r>
    </w:p>
    <w:p w14:paraId="625578CC" w14:textId="606957E5" w:rsidR="006A793C" w:rsidRPr="00B12962" w:rsidRDefault="006A793C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962">
        <w:rPr>
          <w:rFonts w:ascii="Times New Roman" w:hAnsi="Times New Roman" w:cs="Times New Roman"/>
          <w:sz w:val="24"/>
          <w:szCs w:val="24"/>
        </w:rPr>
        <w:t xml:space="preserve">A theatre technologist is surveying for potential hazards in theatre. Identify </w:t>
      </w:r>
      <w:r w:rsidR="00D77069">
        <w:rPr>
          <w:rFonts w:ascii="Times New Roman" w:hAnsi="Times New Roman" w:cs="Times New Roman"/>
          <w:sz w:val="24"/>
          <w:szCs w:val="24"/>
        </w:rPr>
        <w:t>THREE</w:t>
      </w:r>
      <w:r w:rsidR="00B12962" w:rsidRPr="00B12962">
        <w:rPr>
          <w:rFonts w:ascii="Times New Roman" w:hAnsi="Times New Roman" w:cs="Times New Roman"/>
          <w:sz w:val="24"/>
          <w:szCs w:val="24"/>
        </w:rPr>
        <w:t xml:space="preserve"> </w:t>
      </w:r>
      <w:r w:rsidRPr="00B12962">
        <w:rPr>
          <w:rFonts w:ascii="Times New Roman" w:hAnsi="Times New Roman" w:cs="Times New Roman"/>
          <w:sz w:val="24"/>
          <w:szCs w:val="24"/>
        </w:rPr>
        <w:t xml:space="preserve">hazards s/he is likely to encounter. </w:t>
      </w:r>
      <w:r w:rsidR="00B015DB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91142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 xml:space="preserve"> </w:t>
      </w:r>
      <w:r w:rsidRPr="00B12962">
        <w:rPr>
          <w:rFonts w:ascii="Times New Roman" w:hAnsi="Times New Roman" w:cs="Times New Roman"/>
          <w:sz w:val="24"/>
          <w:szCs w:val="24"/>
        </w:rPr>
        <w:t>(3 marks)</w:t>
      </w:r>
    </w:p>
    <w:p w14:paraId="040803BA" w14:textId="77777777" w:rsidR="006A793C" w:rsidRPr="00B12962" w:rsidRDefault="006A793C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962">
        <w:rPr>
          <w:rFonts w:ascii="Times New Roman" w:hAnsi="Times New Roman" w:cs="Times New Roman"/>
          <w:sz w:val="24"/>
          <w:szCs w:val="24"/>
        </w:rPr>
        <w:t xml:space="preserve">A senior theatre technologist uses a bed cradle in taking care of a patient in the recovery area. </w:t>
      </w:r>
    </w:p>
    <w:p w14:paraId="4283B356" w14:textId="3170B7CA" w:rsidR="006A793C" w:rsidRPr="00B12962" w:rsidRDefault="00B015DB" w:rsidP="00981AE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6A793C" w:rsidRPr="00B12962">
        <w:rPr>
          <w:rFonts w:ascii="Times New Roman" w:hAnsi="Times New Roman" w:cs="Times New Roman"/>
          <w:sz w:val="24"/>
          <w:szCs w:val="24"/>
        </w:rPr>
        <w:t>a bed cradle</w:t>
      </w:r>
      <w:r w:rsidR="00B12962">
        <w:rPr>
          <w:rFonts w:ascii="Times New Roman" w:hAnsi="Times New Roman" w:cs="Times New Roman"/>
          <w:sz w:val="24"/>
          <w:szCs w:val="24"/>
        </w:rPr>
        <w:t>.</w:t>
      </w:r>
      <w:r w:rsidR="00B12962">
        <w:rPr>
          <w:rFonts w:ascii="Times New Roman" w:hAnsi="Times New Roman" w:cs="Times New Roman"/>
          <w:sz w:val="24"/>
          <w:szCs w:val="24"/>
        </w:rPr>
        <w:tab/>
      </w:r>
      <w:r w:rsidR="00B12962">
        <w:rPr>
          <w:rFonts w:ascii="Times New Roman" w:hAnsi="Times New Roman" w:cs="Times New Roman"/>
          <w:sz w:val="24"/>
          <w:szCs w:val="24"/>
        </w:rPr>
        <w:tab/>
      </w:r>
      <w:r w:rsidR="00B12962">
        <w:rPr>
          <w:rFonts w:ascii="Times New Roman" w:hAnsi="Times New Roman" w:cs="Times New Roman"/>
          <w:sz w:val="24"/>
          <w:szCs w:val="24"/>
        </w:rPr>
        <w:tab/>
      </w:r>
      <w:r w:rsidR="00B12962">
        <w:rPr>
          <w:rFonts w:ascii="Times New Roman" w:hAnsi="Times New Roman" w:cs="Times New Roman"/>
          <w:sz w:val="24"/>
          <w:szCs w:val="24"/>
        </w:rPr>
        <w:tab/>
      </w:r>
      <w:r w:rsidR="00B12962">
        <w:rPr>
          <w:rFonts w:ascii="Times New Roman" w:hAnsi="Times New Roman" w:cs="Times New Roman"/>
          <w:sz w:val="24"/>
          <w:szCs w:val="24"/>
        </w:rPr>
        <w:tab/>
      </w:r>
      <w:r w:rsidR="00B129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793C" w:rsidRPr="00B12962">
        <w:rPr>
          <w:rFonts w:ascii="Times New Roman" w:hAnsi="Times New Roman" w:cs="Times New Roman"/>
          <w:sz w:val="24"/>
          <w:szCs w:val="24"/>
        </w:rPr>
        <w:t xml:space="preserve">(2 </w:t>
      </w:r>
      <w:r w:rsidR="00B12962">
        <w:rPr>
          <w:rFonts w:ascii="Times New Roman" w:hAnsi="Times New Roman" w:cs="Times New Roman"/>
          <w:sz w:val="24"/>
          <w:szCs w:val="24"/>
        </w:rPr>
        <w:t>m</w:t>
      </w:r>
      <w:r w:rsidR="006A793C" w:rsidRPr="00B12962">
        <w:rPr>
          <w:rFonts w:ascii="Times New Roman" w:hAnsi="Times New Roman" w:cs="Times New Roman"/>
          <w:sz w:val="24"/>
          <w:szCs w:val="24"/>
        </w:rPr>
        <w:t>arks)</w:t>
      </w:r>
    </w:p>
    <w:p w14:paraId="5183CFFE" w14:textId="08EDD1CA" w:rsidR="006A793C" w:rsidRPr="00B12962" w:rsidRDefault="006A793C" w:rsidP="00981AE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962">
        <w:rPr>
          <w:rFonts w:ascii="Times New Roman" w:hAnsi="Times New Roman" w:cs="Times New Roman"/>
          <w:sz w:val="24"/>
          <w:szCs w:val="24"/>
        </w:rPr>
        <w:t xml:space="preserve">State </w:t>
      </w:r>
      <w:r w:rsidR="00B12962" w:rsidRPr="00B12962">
        <w:rPr>
          <w:rFonts w:ascii="Times New Roman" w:hAnsi="Times New Roman" w:cs="Times New Roman"/>
          <w:sz w:val="24"/>
          <w:szCs w:val="24"/>
        </w:rPr>
        <w:t>TWO</w:t>
      </w:r>
      <w:r w:rsidRPr="00B12962">
        <w:rPr>
          <w:rFonts w:ascii="Times New Roman" w:hAnsi="Times New Roman" w:cs="Times New Roman"/>
          <w:sz w:val="24"/>
          <w:szCs w:val="24"/>
        </w:rPr>
        <w:t xml:space="preserve"> purposes of </w:t>
      </w:r>
      <w:r w:rsidR="00B015DB">
        <w:rPr>
          <w:rFonts w:ascii="Times New Roman" w:hAnsi="Times New Roman" w:cs="Times New Roman"/>
          <w:sz w:val="24"/>
          <w:szCs w:val="24"/>
        </w:rPr>
        <w:t xml:space="preserve">a </w:t>
      </w:r>
      <w:r w:rsidRPr="00B12962">
        <w:rPr>
          <w:rFonts w:ascii="Times New Roman" w:hAnsi="Times New Roman" w:cs="Times New Roman"/>
          <w:sz w:val="24"/>
          <w:szCs w:val="24"/>
        </w:rPr>
        <w:t xml:space="preserve">bed cradle. </w:t>
      </w:r>
      <w:r w:rsidR="00B015DB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B12962">
        <w:rPr>
          <w:rFonts w:ascii="Times New Roman" w:hAnsi="Times New Roman" w:cs="Times New Roman"/>
          <w:sz w:val="24"/>
          <w:szCs w:val="24"/>
        </w:rPr>
        <w:t>(2 marks)</w:t>
      </w:r>
    </w:p>
    <w:p w14:paraId="48CF36BD" w14:textId="092DCF07" w:rsidR="006A793C" w:rsidRPr="00B12962" w:rsidRDefault="006A793C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962">
        <w:rPr>
          <w:rFonts w:ascii="Times New Roman" w:hAnsi="Times New Roman" w:cs="Times New Roman"/>
          <w:sz w:val="24"/>
          <w:szCs w:val="24"/>
        </w:rPr>
        <w:t xml:space="preserve">When receiving patients to theatre, </w:t>
      </w:r>
      <w:r w:rsidR="00B015DB">
        <w:rPr>
          <w:rFonts w:ascii="Times New Roman" w:hAnsi="Times New Roman" w:cs="Times New Roman"/>
          <w:sz w:val="24"/>
          <w:szCs w:val="24"/>
        </w:rPr>
        <w:t xml:space="preserve">a theatre technologist always verifies that the informed consent has been signed by the patient. </w:t>
      </w:r>
      <w:r w:rsidRPr="00B12962">
        <w:rPr>
          <w:rFonts w:ascii="Times New Roman" w:hAnsi="Times New Roman" w:cs="Times New Roman"/>
          <w:sz w:val="24"/>
          <w:szCs w:val="24"/>
        </w:rPr>
        <w:t xml:space="preserve">State </w:t>
      </w:r>
      <w:r w:rsidR="00B12962" w:rsidRPr="00B12962">
        <w:rPr>
          <w:rFonts w:ascii="Times New Roman" w:hAnsi="Times New Roman" w:cs="Times New Roman"/>
          <w:sz w:val="24"/>
          <w:szCs w:val="24"/>
        </w:rPr>
        <w:t>FOUR</w:t>
      </w:r>
      <w:r w:rsidRPr="00B12962">
        <w:rPr>
          <w:rFonts w:ascii="Times New Roman" w:hAnsi="Times New Roman" w:cs="Times New Roman"/>
          <w:sz w:val="24"/>
          <w:szCs w:val="24"/>
        </w:rPr>
        <w:t xml:space="preserve"> purposes of</w:t>
      </w:r>
      <w:r w:rsidR="00B015DB">
        <w:rPr>
          <w:rFonts w:ascii="Times New Roman" w:hAnsi="Times New Roman" w:cs="Times New Roman"/>
          <w:sz w:val="24"/>
          <w:szCs w:val="24"/>
        </w:rPr>
        <w:t xml:space="preserve"> administering the</w:t>
      </w:r>
      <w:r w:rsidRPr="00B12962">
        <w:rPr>
          <w:rFonts w:ascii="Times New Roman" w:hAnsi="Times New Roman" w:cs="Times New Roman"/>
          <w:sz w:val="24"/>
          <w:szCs w:val="24"/>
        </w:rPr>
        <w:t xml:space="preserve"> informed consent</w:t>
      </w:r>
      <w:r w:rsidR="00B12962">
        <w:rPr>
          <w:rFonts w:ascii="Times New Roman" w:hAnsi="Times New Roman" w:cs="Times New Roman"/>
          <w:sz w:val="24"/>
          <w:szCs w:val="24"/>
        </w:rPr>
        <w:t>.</w:t>
      </w:r>
      <w:r w:rsidR="00B12962">
        <w:rPr>
          <w:rFonts w:ascii="Times New Roman" w:hAnsi="Times New Roman" w:cs="Times New Roman"/>
          <w:sz w:val="24"/>
          <w:szCs w:val="24"/>
        </w:rPr>
        <w:tab/>
      </w:r>
      <w:r w:rsidR="00B12962">
        <w:rPr>
          <w:rFonts w:ascii="Times New Roman" w:hAnsi="Times New Roman" w:cs="Times New Roman"/>
          <w:sz w:val="24"/>
          <w:szCs w:val="24"/>
        </w:rPr>
        <w:tab/>
      </w:r>
      <w:r w:rsidR="00B12962">
        <w:rPr>
          <w:rFonts w:ascii="Times New Roman" w:hAnsi="Times New Roman" w:cs="Times New Roman"/>
          <w:sz w:val="24"/>
          <w:szCs w:val="24"/>
        </w:rPr>
        <w:tab/>
      </w:r>
      <w:r w:rsidR="00B015D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12962">
        <w:rPr>
          <w:rFonts w:ascii="Times New Roman" w:hAnsi="Times New Roman" w:cs="Times New Roman"/>
          <w:sz w:val="24"/>
          <w:szCs w:val="24"/>
        </w:rPr>
        <w:t>(4 marks)</w:t>
      </w:r>
    </w:p>
    <w:p w14:paraId="5073C6FA" w14:textId="746EEAFF" w:rsidR="006A793C" w:rsidRPr="00B12962" w:rsidRDefault="00B67360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operation theatre comprises several team members. Name </w:t>
      </w:r>
      <w:r w:rsidR="006A793C" w:rsidRPr="00B12962">
        <w:rPr>
          <w:rFonts w:ascii="Times New Roman" w:hAnsi="Times New Roman" w:cs="Times New Roman"/>
          <w:sz w:val="24"/>
          <w:szCs w:val="24"/>
        </w:rPr>
        <w:t xml:space="preserve">any </w:t>
      </w:r>
      <w:r w:rsidR="00D77069">
        <w:rPr>
          <w:rFonts w:ascii="Times New Roman" w:hAnsi="Times New Roman" w:cs="Times New Roman"/>
          <w:sz w:val="24"/>
          <w:szCs w:val="24"/>
        </w:rPr>
        <w:t>TWO</w:t>
      </w:r>
      <w:r w:rsidR="006A793C" w:rsidRPr="00B12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these members.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A793C" w:rsidRPr="00B12962">
        <w:rPr>
          <w:rFonts w:ascii="Times New Roman" w:hAnsi="Times New Roman" w:cs="Times New Roman"/>
          <w:sz w:val="24"/>
          <w:szCs w:val="24"/>
        </w:rPr>
        <w:t>(2 marks)</w:t>
      </w:r>
    </w:p>
    <w:p w14:paraId="04A54841" w14:textId="2069961F" w:rsidR="006A793C" w:rsidRPr="00B12962" w:rsidRDefault="00B67360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Patient X is due for total abdominal hysterectomy (TAH). </w:t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Outline </w:t>
      </w:r>
      <w:r w:rsidR="00B12962" w:rsidRPr="00B12962">
        <w:rPr>
          <w:rFonts w:ascii="Times New Roman" w:hAnsi="Times New Roman" w:cs="Times New Roman"/>
          <w:sz w:val="24"/>
          <w:szCs w:val="24"/>
          <w:lang w:val="en-GB"/>
        </w:rPr>
        <w:t>FOUR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(4) factors to consider before </w:t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transferring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>patient to the operating table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</w:t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>(4 marks)</w:t>
      </w:r>
      <w:r w:rsidR="006A793C" w:rsidRPr="00B1296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3D19A83" w14:textId="1AC68B6A" w:rsidR="006A793C" w:rsidRPr="00B12962" w:rsidRDefault="006A793C" w:rsidP="00981A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12962">
        <w:rPr>
          <w:rFonts w:ascii="Times New Roman" w:hAnsi="Times New Roman" w:cs="Times New Roman"/>
          <w:sz w:val="24"/>
          <w:szCs w:val="24"/>
        </w:rPr>
        <w:t xml:space="preserve">Before any surgical procedure, a theatre technician understands that checklists are necessary. State the </w:t>
      </w:r>
      <w:r w:rsidR="00B12962" w:rsidRPr="00B12962">
        <w:rPr>
          <w:rFonts w:ascii="Times New Roman" w:hAnsi="Times New Roman" w:cs="Times New Roman"/>
          <w:sz w:val="24"/>
          <w:szCs w:val="24"/>
        </w:rPr>
        <w:t>THREE</w:t>
      </w:r>
      <w:r w:rsidRPr="00B12962">
        <w:rPr>
          <w:rFonts w:ascii="Times New Roman" w:hAnsi="Times New Roman" w:cs="Times New Roman"/>
          <w:sz w:val="24"/>
          <w:szCs w:val="24"/>
        </w:rPr>
        <w:t xml:space="preserve"> phases of WHO surgical safety checklist</w:t>
      </w:r>
      <w:r w:rsidR="00B12962">
        <w:rPr>
          <w:rFonts w:ascii="Times New Roman" w:hAnsi="Times New Roman" w:cs="Times New Roman"/>
          <w:sz w:val="24"/>
          <w:szCs w:val="24"/>
        </w:rPr>
        <w:t>.</w:t>
      </w:r>
      <w:r w:rsidR="00B12962">
        <w:rPr>
          <w:rFonts w:ascii="Times New Roman" w:hAnsi="Times New Roman" w:cs="Times New Roman"/>
          <w:sz w:val="24"/>
          <w:szCs w:val="24"/>
        </w:rPr>
        <w:tab/>
      </w:r>
      <w:r w:rsidRPr="00B12962">
        <w:rPr>
          <w:rFonts w:ascii="Times New Roman" w:hAnsi="Times New Roman" w:cs="Times New Roman"/>
          <w:sz w:val="24"/>
          <w:szCs w:val="24"/>
        </w:rPr>
        <w:t>(3 marks)</w:t>
      </w:r>
    </w:p>
    <w:p w14:paraId="2B217692" w14:textId="6765B42B" w:rsidR="006A793C" w:rsidRPr="00B12962" w:rsidRDefault="006A793C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Proper positioning is key in theatre safety. Outline </w:t>
      </w:r>
      <w:r w:rsidR="00B12962" w:rsidRPr="00B12962">
        <w:rPr>
          <w:rFonts w:ascii="Times New Roman" w:hAnsi="Times New Roman" w:cs="Times New Roman"/>
          <w:sz w:val="24"/>
          <w:szCs w:val="24"/>
          <w:lang w:val="en-GB"/>
        </w:rPr>
        <w:t>FOUR</w:t>
      </w: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 (4) </w:t>
      </w:r>
      <w:r w:rsidR="00B67360">
        <w:rPr>
          <w:rFonts w:ascii="Times New Roman" w:hAnsi="Times New Roman" w:cs="Times New Roman"/>
          <w:sz w:val="24"/>
          <w:szCs w:val="24"/>
          <w:lang w:val="en-GB"/>
        </w:rPr>
        <w:t xml:space="preserve">benefits </w:t>
      </w:r>
      <w:r w:rsidRPr="00B12962">
        <w:rPr>
          <w:rFonts w:ascii="Times New Roman" w:hAnsi="Times New Roman" w:cs="Times New Roman"/>
          <w:sz w:val="24"/>
          <w:szCs w:val="24"/>
          <w:lang w:val="en-GB"/>
        </w:rPr>
        <w:t>of proper positioning</w:t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12962">
        <w:rPr>
          <w:rFonts w:ascii="Times New Roman" w:hAnsi="Times New Roman" w:cs="Times New Roman"/>
          <w:sz w:val="24"/>
          <w:szCs w:val="24"/>
          <w:lang w:val="en-GB"/>
        </w:rPr>
        <w:t>(4 marks)</w:t>
      </w:r>
    </w:p>
    <w:p w14:paraId="3DCE96DB" w14:textId="2DB3CAFE" w:rsidR="006A793C" w:rsidRPr="00B12962" w:rsidRDefault="00B67360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roles of a qualified theatre technologist is counting and accounting of </w:t>
      </w:r>
      <w:r w:rsidR="000122B9">
        <w:rPr>
          <w:rFonts w:ascii="Times New Roman" w:hAnsi="Times New Roman" w:cs="Times New Roman"/>
          <w:sz w:val="24"/>
          <w:szCs w:val="24"/>
        </w:rPr>
        <w:t>theatre items.</w:t>
      </w:r>
      <w:r w:rsidR="006A793C" w:rsidRPr="00B12962">
        <w:rPr>
          <w:rFonts w:ascii="Times New Roman" w:hAnsi="Times New Roman" w:cs="Times New Roman"/>
          <w:sz w:val="24"/>
          <w:szCs w:val="24"/>
        </w:rPr>
        <w:t xml:space="preserve"> Explain </w:t>
      </w:r>
      <w:r w:rsidR="00B12962" w:rsidRPr="00B12962">
        <w:rPr>
          <w:rFonts w:ascii="Times New Roman" w:hAnsi="Times New Roman" w:cs="Times New Roman"/>
          <w:sz w:val="24"/>
          <w:szCs w:val="24"/>
        </w:rPr>
        <w:t>FOUR</w:t>
      </w:r>
      <w:r w:rsidR="006A793C" w:rsidRPr="00B12962">
        <w:rPr>
          <w:rFonts w:ascii="Times New Roman" w:hAnsi="Times New Roman" w:cs="Times New Roman"/>
          <w:sz w:val="24"/>
          <w:szCs w:val="24"/>
        </w:rPr>
        <w:t xml:space="preserve"> cat</w:t>
      </w:r>
      <w:r w:rsidR="000122B9">
        <w:rPr>
          <w:rFonts w:ascii="Times New Roman" w:hAnsi="Times New Roman" w:cs="Times New Roman"/>
          <w:sz w:val="24"/>
          <w:szCs w:val="24"/>
        </w:rPr>
        <w:t>egories of these items.</w:t>
      </w:r>
      <w:r w:rsidR="000122B9">
        <w:rPr>
          <w:rFonts w:ascii="Times New Roman" w:hAnsi="Times New Roman" w:cs="Times New Roman"/>
          <w:sz w:val="24"/>
          <w:szCs w:val="24"/>
        </w:rPr>
        <w:tab/>
      </w:r>
      <w:r w:rsidR="000122B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A793C" w:rsidRPr="00B12962">
        <w:rPr>
          <w:rFonts w:ascii="Times New Roman" w:hAnsi="Times New Roman" w:cs="Times New Roman"/>
          <w:sz w:val="24"/>
          <w:szCs w:val="24"/>
        </w:rPr>
        <w:t>(4 marks)</w:t>
      </w:r>
    </w:p>
    <w:p w14:paraId="397E24E7" w14:textId="50DC16B2" w:rsidR="006A793C" w:rsidRPr="00B12962" w:rsidRDefault="006A793C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In theatre and operating </w:t>
      </w:r>
      <w:r w:rsidR="00B12962" w:rsidRPr="00B12962">
        <w:rPr>
          <w:rFonts w:ascii="Times New Roman" w:hAnsi="Times New Roman" w:cs="Times New Roman"/>
          <w:sz w:val="24"/>
          <w:szCs w:val="24"/>
          <w:lang w:val="en-GB"/>
        </w:rPr>
        <w:t>rooms,</w:t>
      </w: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 it is common to hear beep sounds from alarms. Identity </w:t>
      </w:r>
      <w:r w:rsidR="00B12962" w:rsidRPr="00B12962">
        <w:rPr>
          <w:rFonts w:ascii="Times New Roman" w:hAnsi="Times New Roman" w:cs="Times New Roman"/>
          <w:sz w:val="24"/>
          <w:szCs w:val="24"/>
          <w:lang w:val="en-GB"/>
        </w:rPr>
        <w:t>THREE</w:t>
      </w: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 sources of alarms in theatre. </w:t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296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12962">
        <w:rPr>
          <w:rFonts w:ascii="Times New Roman" w:hAnsi="Times New Roman" w:cs="Times New Roman"/>
          <w:sz w:val="24"/>
          <w:szCs w:val="24"/>
          <w:lang w:val="en-GB"/>
        </w:rPr>
        <w:t>(3 marks)</w:t>
      </w:r>
    </w:p>
    <w:p w14:paraId="375A877D" w14:textId="7AFDB2DB" w:rsidR="006A793C" w:rsidRPr="00B12962" w:rsidRDefault="000122B9" w:rsidP="00981A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 incident occurred during a surgical procedure you were participating in. State two guidelines to follow while documenting this incident.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</w:t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>(2 marks)</w:t>
      </w:r>
    </w:p>
    <w:p w14:paraId="7A0F2465" w14:textId="17E831F8" w:rsidR="00B12962" w:rsidRDefault="00A017D4" w:rsidP="00981A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Different types of incidents can occur during the perioperative period. </w:t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>Explain the following terms as used when referring to incidents for documentation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(3 </w:t>
      </w:r>
      <w:r w:rsidR="00B12962" w:rsidRPr="00B12962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72AEE6E" w14:textId="450CC0A7" w:rsidR="006A793C" w:rsidRPr="00B12962" w:rsidRDefault="006A793C" w:rsidP="00981AE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Adverse </w:t>
      </w:r>
      <w:r w:rsidR="00B12962" w:rsidRPr="00B12962">
        <w:rPr>
          <w:rFonts w:ascii="Times New Roman" w:hAnsi="Times New Roman" w:cs="Times New Roman"/>
          <w:sz w:val="24"/>
          <w:szCs w:val="24"/>
          <w:lang w:val="en-GB"/>
        </w:rPr>
        <w:t>events</w:t>
      </w:r>
      <w:r w:rsidR="00A017D4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3509AAD5" w14:textId="0487FAED" w:rsidR="006A793C" w:rsidRPr="00B12962" w:rsidRDefault="006A793C" w:rsidP="00981AE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Near </w:t>
      </w:r>
      <w:r w:rsidR="00A017D4">
        <w:rPr>
          <w:rFonts w:ascii="Times New Roman" w:hAnsi="Times New Roman" w:cs="Times New Roman"/>
          <w:sz w:val="24"/>
          <w:szCs w:val="24"/>
          <w:lang w:val="en-GB"/>
        </w:rPr>
        <w:t>miss.</w:t>
      </w:r>
    </w:p>
    <w:p w14:paraId="120101B5" w14:textId="3C16081B" w:rsidR="006A793C" w:rsidRPr="00A017D4" w:rsidRDefault="006A793C" w:rsidP="00981AE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No-harm </w:t>
      </w:r>
      <w:r w:rsidR="00A017D4">
        <w:rPr>
          <w:rFonts w:ascii="Times New Roman" w:hAnsi="Times New Roman" w:cs="Times New Roman"/>
          <w:sz w:val="24"/>
          <w:szCs w:val="24"/>
          <w:lang w:val="en-GB"/>
        </w:rPr>
        <w:t>events.</w:t>
      </w:r>
    </w:p>
    <w:p w14:paraId="35AD04E3" w14:textId="445DCBBA" w:rsidR="00B12962" w:rsidRPr="00B12962" w:rsidRDefault="00B12962" w:rsidP="00981AE2">
      <w:pPr>
        <w:spacing w:after="0" w:line="360" w:lineRule="auto"/>
        <w:ind w:left="9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6160884"/>
      <w:r w:rsidRPr="00B129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 (60 MARKS)</w:t>
      </w:r>
    </w:p>
    <w:p w14:paraId="03429F59" w14:textId="0CB80381" w:rsidR="006A793C" w:rsidRPr="00B12962" w:rsidRDefault="00B12962" w:rsidP="00981A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9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(This section has four questions, </w:t>
      </w:r>
      <w:r w:rsidR="00A017D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any</w:t>
      </w:r>
      <w:r w:rsidRPr="00B129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THR</w:t>
      </w:r>
      <w:r w:rsidR="00EF73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EE</w:t>
      </w:r>
      <w:r w:rsidRPr="00B129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)</w:t>
      </w:r>
      <w:bookmarkEnd w:id="1"/>
    </w:p>
    <w:p w14:paraId="2DE7BD39" w14:textId="3BB51CF4" w:rsidR="006A793C" w:rsidRPr="00B12962" w:rsidRDefault="00A017D4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As a theatre technologist, you will be involved in many surgical procedures that require different positions. </w:t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Describe any </w:t>
      </w:r>
      <w:r w:rsidR="00B12962"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TEN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these </w:t>
      </w:r>
      <w:r w:rsidR="00B12962" w:rsidRPr="00B12962">
        <w:rPr>
          <w:rFonts w:ascii="Times New Roman" w:hAnsi="Times New Roman" w:cs="Times New Roman"/>
          <w:sz w:val="24"/>
          <w:szCs w:val="24"/>
          <w:lang w:val="en-GB"/>
        </w:rPr>
        <w:t>positions</w:t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other than recovery</w:t>
      </w:r>
      <w:r w:rsidR="00CC3C84">
        <w:rPr>
          <w:rFonts w:ascii="Times New Roman" w:hAnsi="Times New Roman" w:cs="Times New Roman"/>
          <w:sz w:val="24"/>
          <w:szCs w:val="24"/>
          <w:lang w:val="en-GB"/>
        </w:rPr>
        <w:t xml:space="preserve"> position.</w:t>
      </w:r>
      <w:r w:rsidR="00CC3C8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C3C8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C3C8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C3C8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C3C8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C3C8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C3C8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C3C8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C3C8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A793C" w:rsidRPr="00B12962">
        <w:rPr>
          <w:rFonts w:ascii="Times New Roman" w:hAnsi="Times New Roman" w:cs="Times New Roman"/>
          <w:sz w:val="24"/>
          <w:szCs w:val="24"/>
          <w:lang w:val="en-GB"/>
        </w:rPr>
        <w:t>(20 marks)</w:t>
      </w:r>
    </w:p>
    <w:p w14:paraId="6B2C9586" w14:textId="77777777" w:rsidR="00D50BF1" w:rsidRDefault="00D50BF1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Operation theatre activities </w:t>
      </w:r>
      <w:r w:rsidR="006A793C" w:rsidRPr="00B12962">
        <w:rPr>
          <w:rFonts w:ascii="Times New Roman" w:hAnsi="Times New Roman" w:cs="Times New Roman"/>
          <w:sz w:val="24"/>
          <w:szCs w:val="24"/>
        </w:rPr>
        <w:t xml:space="preserve">always </w:t>
      </w:r>
      <w:r>
        <w:rPr>
          <w:rFonts w:ascii="Times New Roman" w:hAnsi="Times New Roman" w:cs="Times New Roman"/>
          <w:sz w:val="24"/>
          <w:szCs w:val="24"/>
        </w:rPr>
        <w:t>generate a lot of waste.</w:t>
      </w:r>
    </w:p>
    <w:p w14:paraId="70D52A9C" w14:textId="45BEF25B" w:rsidR="00D50BF1" w:rsidRDefault="006A793C" w:rsidP="00981AE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0BF1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D50BF1">
        <w:rPr>
          <w:rFonts w:ascii="Times New Roman" w:hAnsi="Times New Roman" w:cs="Times New Roman"/>
          <w:sz w:val="24"/>
          <w:szCs w:val="24"/>
        </w:rPr>
        <w:t xml:space="preserve">SIX </w:t>
      </w:r>
      <w:r w:rsidRPr="00D50BF1">
        <w:rPr>
          <w:rFonts w:ascii="Times New Roman" w:hAnsi="Times New Roman" w:cs="Times New Roman"/>
          <w:sz w:val="24"/>
          <w:szCs w:val="24"/>
        </w:rPr>
        <w:t>steps involved in proper waste management as outlined by the National Environment</w:t>
      </w:r>
      <w:r w:rsidR="00D50BF1">
        <w:rPr>
          <w:rFonts w:ascii="Times New Roman" w:hAnsi="Times New Roman" w:cs="Times New Roman"/>
          <w:sz w:val="24"/>
          <w:szCs w:val="24"/>
        </w:rPr>
        <w:t>al Management Authority (NEMA).</w:t>
      </w:r>
      <w:r w:rsidR="00D50BF1">
        <w:rPr>
          <w:rFonts w:ascii="Times New Roman" w:hAnsi="Times New Roman" w:cs="Times New Roman"/>
          <w:sz w:val="24"/>
          <w:szCs w:val="24"/>
        </w:rPr>
        <w:tab/>
      </w:r>
      <w:r w:rsidR="00D50BF1">
        <w:rPr>
          <w:rFonts w:ascii="Times New Roman" w:hAnsi="Times New Roman" w:cs="Times New Roman"/>
          <w:sz w:val="24"/>
          <w:szCs w:val="24"/>
        </w:rPr>
        <w:tab/>
      </w:r>
      <w:r w:rsidRPr="00D50BF1">
        <w:rPr>
          <w:rFonts w:ascii="Times New Roman" w:hAnsi="Times New Roman" w:cs="Times New Roman"/>
          <w:sz w:val="24"/>
          <w:szCs w:val="24"/>
        </w:rPr>
        <w:t>(12 marks)</w:t>
      </w:r>
    </w:p>
    <w:p w14:paraId="2BC441C4" w14:textId="2750A229" w:rsidR="006A793C" w:rsidRPr="00D50BF1" w:rsidRDefault="006A793C" w:rsidP="00981AE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0BF1">
        <w:rPr>
          <w:rFonts w:ascii="Times New Roman" w:hAnsi="Times New Roman" w:cs="Times New Roman"/>
          <w:sz w:val="24"/>
          <w:szCs w:val="24"/>
        </w:rPr>
        <w:t xml:space="preserve">Describe waste segregation in theatre using the WHO color codes with </w:t>
      </w:r>
      <w:r w:rsidR="00B12962" w:rsidRPr="00D50BF1">
        <w:rPr>
          <w:rFonts w:ascii="Times New Roman" w:hAnsi="Times New Roman" w:cs="Times New Roman"/>
          <w:sz w:val="24"/>
          <w:szCs w:val="24"/>
        </w:rPr>
        <w:t>TWO</w:t>
      </w:r>
      <w:r w:rsidRPr="00D50BF1">
        <w:rPr>
          <w:rFonts w:ascii="Times New Roman" w:hAnsi="Times New Roman" w:cs="Times New Roman"/>
          <w:sz w:val="24"/>
          <w:szCs w:val="24"/>
        </w:rPr>
        <w:t xml:space="preserve"> relevant examples in each.</w:t>
      </w:r>
      <w:r w:rsidR="00D50BF1">
        <w:rPr>
          <w:rFonts w:ascii="Times New Roman" w:hAnsi="Times New Roman" w:cs="Times New Roman"/>
          <w:sz w:val="24"/>
          <w:szCs w:val="24"/>
        </w:rPr>
        <w:tab/>
      </w:r>
      <w:r w:rsidR="00D50BF1">
        <w:rPr>
          <w:rFonts w:ascii="Times New Roman" w:hAnsi="Times New Roman" w:cs="Times New Roman"/>
          <w:sz w:val="24"/>
          <w:szCs w:val="24"/>
        </w:rPr>
        <w:tab/>
      </w:r>
      <w:r w:rsidR="00D50BF1">
        <w:rPr>
          <w:rFonts w:ascii="Times New Roman" w:hAnsi="Times New Roman" w:cs="Times New Roman"/>
          <w:sz w:val="24"/>
          <w:szCs w:val="24"/>
        </w:rPr>
        <w:tab/>
      </w:r>
      <w:r w:rsidR="00D50BF1">
        <w:rPr>
          <w:rFonts w:ascii="Times New Roman" w:hAnsi="Times New Roman" w:cs="Times New Roman"/>
          <w:sz w:val="24"/>
          <w:szCs w:val="24"/>
        </w:rPr>
        <w:tab/>
      </w:r>
      <w:r w:rsidR="00D50BF1">
        <w:rPr>
          <w:rFonts w:ascii="Times New Roman" w:hAnsi="Times New Roman" w:cs="Times New Roman"/>
          <w:sz w:val="24"/>
          <w:szCs w:val="24"/>
        </w:rPr>
        <w:tab/>
      </w:r>
      <w:r w:rsidR="00D50BF1">
        <w:rPr>
          <w:rFonts w:ascii="Times New Roman" w:hAnsi="Times New Roman" w:cs="Times New Roman"/>
          <w:sz w:val="24"/>
          <w:szCs w:val="24"/>
        </w:rPr>
        <w:tab/>
      </w:r>
      <w:r w:rsidRPr="00D50BF1">
        <w:rPr>
          <w:rFonts w:ascii="Times New Roman" w:hAnsi="Times New Roman" w:cs="Times New Roman"/>
          <w:sz w:val="24"/>
          <w:szCs w:val="24"/>
        </w:rPr>
        <w:t>(8 marks)</w:t>
      </w:r>
    </w:p>
    <w:p w14:paraId="0A8D97A9" w14:textId="72B7F871" w:rsidR="006A793C" w:rsidRPr="00D50BF1" w:rsidRDefault="007C3496" w:rsidP="00981A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Imagine you are a qualified theatre technologist workin</w:t>
      </w:r>
      <w:r w:rsidR="00A01524">
        <w:rPr>
          <w:rFonts w:ascii="Times New Roman" w:hAnsi="Times New Roman" w:cs="Times New Roman"/>
          <w:sz w:val="24"/>
          <w:szCs w:val="24"/>
        </w:rPr>
        <w:t xml:space="preserve">g in the surgical ward. You have been </w:t>
      </w:r>
      <w:r>
        <w:rPr>
          <w:rFonts w:ascii="Times New Roman" w:hAnsi="Times New Roman" w:cs="Times New Roman"/>
          <w:sz w:val="24"/>
          <w:szCs w:val="24"/>
        </w:rPr>
        <w:t xml:space="preserve">assigned to </w:t>
      </w:r>
      <w:r w:rsidR="00A01524">
        <w:rPr>
          <w:rFonts w:ascii="Times New Roman" w:hAnsi="Times New Roman" w:cs="Times New Roman"/>
          <w:sz w:val="24"/>
          <w:szCs w:val="24"/>
        </w:rPr>
        <w:t xml:space="preserve">Patient L, </w:t>
      </w:r>
      <w:r>
        <w:rPr>
          <w:rFonts w:ascii="Times New Roman" w:hAnsi="Times New Roman" w:cs="Times New Roman"/>
          <w:sz w:val="24"/>
          <w:szCs w:val="24"/>
        </w:rPr>
        <w:t>who is due for explorative laparotomy and you are supposed to complete his preoperative checklist.</w:t>
      </w:r>
      <w:r w:rsidR="00B12962" w:rsidRPr="00D50BF1">
        <w:rPr>
          <w:rFonts w:ascii="Times New Roman" w:hAnsi="Times New Roman" w:cs="Times New Roman"/>
          <w:sz w:val="24"/>
          <w:szCs w:val="24"/>
        </w:rPr>
        <w:t xml:space="preserve"> Discuss</w:t>
      </w:r>
      <w:r w:rsidR="006A793C" w:rsidRPr="00D50BF1">
        <w:rPr>
          <w:rFonts w:ascii="Times New Roman" w:hAnsi="Times New Roman" w:cs="Times New Roman"/>
          <w:sz w:val="24"/>
          <w:szCs w:val="24"/>
        </w:rPr>
        <w:t xml:space="preserve"> </w:t>
      </w:r>
      <w:r w:rsidR="00B12962" w:rsidRPr="00D50BF1">
        <w:rPr>
          <w:rFonts w:ascii="Times New Roman" w:hAnsi="Times New Roman" w:cs="Times New Roman"/>
          <w:sz w:val="24"/>
          <w:szCs w:val="24"/>
        </w:rPr>
        <w:t>TEN</w:t>
      </w:r>
      <w:r w:rsidR="00A01524">
        <w:rPr>
          <w:rFonts w:ascii="Times New Roman" w:hAnsi="Times New Roman" w:cs="Times New Roman"/>
          <w:sz w:val="24"/>
          <w:szCs w:val="24"/>
        </w:rPr>
        <w:t xml:space="preserve"> items that you need to </w:t>
      </w:r>
      <w:r w:rsidR="006A793C" w:rsidRPr="00D50BF1">
        <w:rPr>
          <w:rFonts w:ascii="Times New Roman" w:hAnsi="Times New Roman" w:cs="Times New Roman"/>
          <w:sz w:val="24"/>
          <w:szCs w:val="24"/>
        </w:rPr>
        <w:t>d</w:t>
      </w:r>
      <w:r w:rsidR="00A01524">
        <w:rPr>
          <w:rFonts w:ascii="Times New Roman" w:hAnsi="Times New Roman" w:cs="Times New Roman"/>
          <w:sz w:val="24"/>
          <w:szCs w:val="24"/>
        </w:rPr>
        <w:t xml:space="preserve">ocument </w:t>
      </w:r>
      <w:r w:rsidR="006A793C" w:rsidRPr="00D50BF1">
        <w:rPr>
          <w:rFonts w:ascii="Times New Roman" w:hAnsi="Times New Roman" w:cs="Times New Roman"/>
          <w:sz w:val="24"/>
          <w:szCs w:val="24"/>
        </w:rPr>
        <w:t>preoperatively with rationale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1524">
        <w:rPr>
          <w:rFonts w:ascii="Times New Roman" w:hAnsi="Times New Roman" w:cs="Times New Roman"/>
          <w:sz w:val="24"/>
          <w:szCs w:val="24"/>
        </w:rPr>
        <w:tab/>
      </w:r>
      <w:r w:rsidR="00A01524">
        <w:rPr>
          <w:rFonts w:ascii="Times New Roman" w:hAnsi="Times New Roman" w:cs="Times New Roman"/>
          <w:sz w:val="24"/>
          <w:szCs w:val="24"/>
        </w:rPr>
        <w:tab/>
      </w:r>
      <w:r w:rsidR="00A01524">
        <w:rPr>
          <w:rFonts w:ascii="Times New Roman" w:hAnsi="Times New Roman" w:cs="Times New Roman"/>
          <w:sz w:val="24"/>
          <w:szCs w:val="24"/>
        </w:rPr>
        <w:tab/>
      </w:r>
      <w:r w:rsidR="00A01524">
        <w:rPr>
          <w:rFonts w:ascii="Times New Roman" w:hAnsi="Times New Roman" w:cs="Times New Roman"/>
          <w:sz w:val="24"/>
          <w:szCs w:val="24"/>
        </w:rPr>
        <w:tab/>
      </w:r>
      <w:r w:rsidR="00A01524">
        <w:rPr>
          <w:rFonts w:ascii="Times New Roman" w:hAnsi="Times New Roman" w:cs="Times New Roman"/>
          <w:sz w:val="24"/>
          <w:szCs w:val="24"/>
        </w:rPr>
        <w:tab/>
      </w:r>
      <w:r w:rsidR="006A793C" w:rsidRPr="00D50BF1">
        <w:rPr>
          <w:rFonts w:ascii="Times New Roman" w:hAnsi="Times New Roman" w:cs="Times New Roman"/>
          <w:sz w:val="24"/>
          <w:szCs w:val="24"/>
        </w:rPr>
        <w:t>(20 marks)</w:t>
      </w:r>
    </w:p>
    <w:p w14:paraId="0B39DDB7" w14:textId="78BF8A3C" w:rsidR="00B12962" w:rsidRDefault="006A793C" w:rsidP="00981A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296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4101B">
        <w:rPr>
          <w:rFonts w:ascii="Times New Roman" w:hAnsi="Times New Roman" w:cs="Times New Roman"/>
          <w:sz w:val="24"/>
          <w:szCs w:val="24"/>
          <w:lang w:val="en-GB"/>
        </w:rPr>
        <w:t>afety of</w:t>
      </w: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 theatre staff and patients is paramount and should be a </w:t>
      </w:r>
      <w:r w:rsidR="00C4101B">
        <w:rPr>
          <w:rFonts w:ascii="Times New Roman" w:hAnsi="Times New Roman" w:cs="Times New Roman"/>
          <w:sz w:val="24"/>
          <w:szCs w:val="24"/>
          <w:lang w:val="en-GB"/>
        </w:rPr>
        <w:t>priority to all personnel in</w:t>
      </w: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 theatre.</w:t>
      </w:r>
    </w:p>
    <w:p w14:paraId="1A437A43" w14:textId="71420E6D" w:rsidR="006A793C" w:rsidRPr="00B12962" w:rsidRDefault="006A793C" w:rsidP="00981AE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2962">
        <w:rPr>
          <w:rFonts w:ascii="Times New Roman" w:hAnsi="Times New Roman" w:cs="Times New Roman"/>
          <w:sz w:val="24"/>
          <w:szCs w:val="24"/>
          <w:lang w:val="en-GB"/>
        </w:rPr>
        <w:t>Describe SEVEN ways you would make the operating theatre a</w:t>
      </w:r>
      <w:r w:rsidR="00C4101B">
        <w:rPr>
          <w:rFonts w:ascii="Times New Roman" w:hAnsi="Times New Roman" w:cs="Times New Roman"/>
          <w:sz w:val="24"/>
          <w:szCs w:val="24"/>
          <w:lang w:val="en-GB"/>
        </w:rPr>
        <w:t xml:space="preserve"> safer place for both the staff</w:t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 xml:space="preserve"> and patients.</w:t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(14 marks) </w:t>
      </w:r>
    </w:p>
    <w:p w14:paraId="29B60B79" w14:textId="7711CE6D" w:rsidR="006A793C" w:rsidRPr="00B12962" w:rsidRDefault="006A793C" w:rsidP="00981AE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Describe any </w:t>
      </w:r>
      <w:r w:rsidR="00B12962" w:rsidRPr="00B12962">
        <w:rPr>
          <w:rFonts w:ascii="Times New Roman" w:hAnsi="Times New Roman" w:cs="Times New Roman"/>
          <w:sz w:val="24"/>
          <w:szCs w:val="24"/>
          <w:lang w:val="en-GB"/>
        </w:rPr>
        <w:t>SIX</w:t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 xml:space="preserve"> personal protective equipment used in the operating theatre.</w:t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23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12962">
        <w:rPr>
          <w:rFonts w:ascii="Times New Roman" w:hAnsi="Times New Roman" w:cs="Times New Roman"/>
          <w:sz w:val="24"/>
          <w:szCs w:val="24"/>
          <w:lang w:val="en-GB"/>
        </w:rPr>
        <w:t xml:space="preserve">(6 marks) </w:t>
      </w:r>
    </w:p>
    <w:p w14:paraId="47E2DE19" w14:textId="77777777" w:rsidR="00563749" w:rsidRPr="00B12962" w:rsidRDefault="00563749" w:rsidP="00981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63749" w:rsidRPr="00B12962" w:rsidSect="00B12962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A4384" w14:textId="77777777" w:rsidR="005F0A5F" w:rsidRDefault="005F0A5F" w:rsidP="00B12962">
      <w:pPr>
        <w:spacing w:after="0" w:line="240" w:lineRule="auto"/>
      </w:pPr>
      <w:r>
        <w:separator/>
      </w:r>
    </w:p>
  </w:endnote>
  <w:endnote w:type="continuationSeparator" w:id="0">
    <w:p w14:paraId="0E0DF305" w14:textId="77777777" w:rsidR="005F0A5F" w:rsidRDefault="005F0A5F" w:rsidP="00B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05545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E74963" w14:textId="147B313F" w:rsidR="00B12962" w:rsidRDefault="00B12962">
            <w:pPr>
              <w:pStyle w:val="Footer"/>
              <w:jc w:val="center"/>
            </w:pPr>
            <w:r w:rsidRPr="00B12962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B12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12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12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35CD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B12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1296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B12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12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12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35CD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B12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558E4" w14:textId="77777777" w:rsidR="00B12962" w:rsidRDefault="00B129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16906" w14:textId="77777777" w:rsidR="005F0A5F" w:rsidRDefault="005F0A5F" w:rsidP="00B12962">
      <w:pPr>
        <w:spacing w:after="0" w:line="240" w:lineRule="auto"/>
      </w:pPr>
      <w:r>
        <w:separator/>
      </w:r>
    </w:p>
  </w:footnote>
  <w:footnote w:type="continuationSeparator" w:id="0">
    <w:p w14:paraId="3EC226F5" w14:textId="77777777" w:rsidR="005F0A5F" w:rsidRDefault="005F0A5F" w:rsidP="00B1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6DF"/>
    <w:multiLevelType w:val="hybridMultilevel"/>
    <w:tmpl w:val="5A887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1C5BE1"/>
    <w:multiLevelType w:val="hybridMultilevel"/>
    <w:tmpl w:val="34A8A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60EA5"/>
    <w:multiLevelType w:val="hybridMultilevel"/>
    <w:tmpl w:val="F710B2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22CE0"/>
    <w:multiLevelType w:val="hybridMultilevel"/>
    <w:tmpl w:val="4A8C3062"/>
    <w:lvl w:ilvl="0" w:tplc="69F678FA">
      <w:start w:val="1"/>
      <w:numFmt w:val="lowerRoman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7857620"/>
    <w:multiLevelType w:val="hybridMultilevel"/>
    <w:tmpl w:val="4D564D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192053"/>
    <w:multiLevelType w:val="hybridMultilevel"/>
    <w:tmpl w:val="80E45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B01F7A"/>
    <w:multiLevelType w:val="hybridMultilevel"/>
    <w:tmpl w:val="8DD4A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345DEC"/>
    <w:multiLevelType w:val="hybridMultilevel"/>
    <w:tmpl w:val="DA1033BE"/>
    <w:lvl w:ilvl="0" w:tplc="8BB88670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32D9B"/>
    <w:multiLevelType w:val="hybridMultilevel"/>
    <w:tmpl w:val="89866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293F9A"/>
    <w:multiLevelType w:val="hybridMultilevel"/>
    <w:tmpl w:val="4CA23F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392641"/>
    <w:multiLevelType w:val="hybridMultilevel"/>
    <w:tmpl w:val="13285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082CE6"/>
    <w:multiLevelType w:val="hybridMultilevel"/>
    <w:tmpl w:val="6798A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FC240D"/>
    <w:multiLevelType w:val="hybridMultilevel"/>
    <w:tmpl w:val="8C5AF2E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3AE63699"/>
    <w:multiLevelType w:val="hybridMultilevel"/>
    <w:tmpl w:val="8AD2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F40D32"/>
    <w:multiLevelType w:val="hybridMultilevel"/>
    <w:tmpl w:val="B336B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5D431B"/>
    <w:multiLevelType w:val="hybridMultilevel"/>
    <w:tmpl w:val="84CE55D2"/>
    <w:lvl w:ilvl="0" w:tplc="8B96969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04EE0"/>
    <w:multiLevelType w:val="hybridMultilevel"/>
    <w:tmpl w:val="66A2BC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712C75"/>
    <w:multiLevelType w:val="hybridMultilevel"/>
    <w:tmpl w:val="8E34FC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0801A7"/>
    <w:multiLevelType w:val="hybridMultilevel"/>
    <w:tmpl w:val="0F00B6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68F03C6"/>
    <w:multiLevelType w:val="hybridMultilevel"/>
    <w:tmpl w:val="0A746EF0"/>
    <w:lvl w:ilvl="0" w:tplc="9C9C80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9C6E98"/>
    <w:multiLevelType w:val="hybridMultilevel"/>
    <w:tmpl w:val="2ED8990E"/>
    <w:lvl w:ilvl="0" w:tplc="9FBC8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011567"/>
    <w:multiLevelType w:val="hybridMultilevel"/>
    <w:tmpl w:val="8C703B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E3D190B"/>
    <w:multiLevelType w:val="hybridMultilevel"/>
    <w:tmpl w:val="FE5C9E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FAB7E6A"/>
    <w:multiLevelType w:val="hybridMultilevel"/>
    <w:tmpl w:val="07883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877E5B"/>
    <w:multiLevelType w:val="hybridMultilevel"/>
    <w:tmpl w:val="FA2028EC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DD07C2"/>
    <w:multiLevelType w:val="hybridMultilevel"/>
    <w:tmpl w:val="E1EA654E"/>
    <w:lvl w:ilvl="0" w:tplc="CA105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5784"/>
    <w:multiLevelType w:val="hybridMultilevel"/>
    <w:tmpl w:val="4C4A4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3"/>
  </w:num>
  <w:num w:numId="3">
    <w:abstractNumId w:val="13"/>
  </w:num>
  <w:num w:numId="4">
    <w:abstractNumId w:val="11"/>
  </w:num>
  <w:num w:numId="5">
    <w:abstractNumId w:val="17"/>
  </w:num>
  <w:num w:numId="6">
    <w:abstractNumId w:val="16"/>
  </w:num>
  <w:num w:numId="7">
    <w:abstractNumId w:val="6"/>
  </w:num>
  <w:num w:numId="8">
    <w:abstractNumId w:val="8"/>
  </w:num>
  <w:num w:numId="9">
    <w:abstractNumId w:val="10"/>
  </w:num>
  <w:num w:numId="10">
    <w:abstractNumId w:val="18"/>
  </w:num>
  <w:num w:numId="11">
    <w:abstractNumId w:val="12"/>
  </w:num>
  <w:num w:numId="12">
    <w:abstractNumId w:val="26"/>
  </w:num>
  <w:num w:numId="13">
    <w:abstractNumId w:val="14"/>
  </w:num>
  <w:num w:numId="14">
    <w:abstractNumId w:val="5"/>
  </w:num>
  <w:num w:numId="15">
    <w:abstractNumId w:val="4"/>
  </w:num>
  <w:num w:numId="16">
    <w:abstractNumId w:val="22"/>
  </w:num>
  <w:num w:numId="17">
    <w:abstractNumId w:val="1"/>
  </w:num>
  <w:num w:numId="18">
    <w:abstractNumId w:val="0"/>
  </w:num>
  <w:num w:numId="19">
    <w:abstractNumId w:val="24"/>
  </w:num>
  <w:num w:numId="20">
    <w:abstractNumId w:val="15"/>
  </w:num>
  <w:num w:numId="21">
    <w:abstractNumId w:val="3"/>
  </w:num>
  <w:num w:numId="22">
    <w:abstractNumId w:val="2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9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3C"/>
    <w:rsid w:val="000122B9"/>
    <w:rsid w:val="0006277B"/>
    <w:rsid w:val="00067235"/>
    <w:rsid w:val="001F2512"/>
    <w:rsid w:val="00563749"/>
    <w:rsid w:val="00591142"/>
    <w:rsid w:val="005F0A5F"/>
    <w:rsid w:val="006664CA"/>
    <w:rsid w:val="006A793C"/>
    <w:rsid w:val="006B7BA9"/>
    <w:rsid w:val="00733046"/>
    <w:rsid w:val="007C3496"/>
    <w:rsid w:val="00981AE2"/>
    <w:rsid w:val="009A0E75"/>
    <w:rsid w:val="00A01524"/>
    <w:rsid w:val="00A017D4"/>
    <w:rsid w:val="00AC7711"/>
    <w:rsid w:val="00B015DB"/>
    <w:rsid w:val="00B12962"/>
    <w:rsid w:val="00B2310C"/>
    <w:rsid w:val="00B67360"/>
    <w:rsid w:val="00BB4F1C"/>
    <w:rsid w:val="00BD01CC"/>
    <w:rsid w:val="00C4101B"/>
    <w:rsid w:val="00CC3C84"/>
    <w:rsid w:val="00D50BF1"/>
    <w:rsid w:val="00D77069"/>
    <w:rsid w:val="00ED04F8"/>
    <w:rsid w:val="00EF735A"/>
    <w:rsid w:val="00F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ECFF"/>
  <w15:docId w15:val="{B19B3C01-53C6-4F3F-90E2-2094625B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93C"/>
  </w:style>
  <w:style w:type="paragraph" w:styleId="Heading1">
    <w:name w:val="heading 1"/>
    <w:next w:val="Normal"/>
    <w:link w:val="Heading1Char"/>
    <w:uiPriority w:val="9"/>
    <w:qFormat/>
    <w:rsid w:val="0006277B"/>
    <w:pPr>
      <w:keepNext/>
      <w:keepLines/>
      <w:spacing w:after="76" w:line="259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06277B"/>
    <w:pPr>
      <w:keepNext/>
      <w:keepLines/>
      <w:spacing w:after="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A793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A793C"/>
  </w:style>
  <w:style w:type="paragraph" w:styleId="BalloonText">
    <w:name w:val="Balloon Text"/>
    <w:basedOn w:val="Normal"/>
    <w:link w:val="BalloonTextChar"/>
    <w:uiPriority w:val="99"/>
    <w:semiHidden/>
    <w:unhideWhenUsed/>
    <w:rsid w:val="006A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62"/>
  </w:style>
  <w:style w:type="paragraph" w:styleId="Footer">
    <w:name w:val="footer"/>
    <w:basedOn w:val="Normal"/>
    <w:link w:val="FooterChar"/>
    <w:uiPriority w:val="99"/>
    <w:unhideWhenUsed/>
    <w:rsid w:val="00B1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62"/>
  </w:style>
  <w:style w:type="character" w:customStyle="1" w:styleId="Heading1Char">
    <w:name w:val="Heading 1 Char"/>
    <w:basedOn w:val="DefaultParagraphFont"/>
    <w:link w:val="Heading1"/>
    <w:uiPriority w:val="9"/>
    <w:rsid w:val="0006277B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277B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owentimz</dc:creator>
  <cp:lastModifiedBy>MKU ICT</cp:lastModifiedBy>
  <cp:revision>2</cp:revision>
  <dcterms:created xsi:type="dcterms:W3CDTF">2023-04-11T07:54:00Z</dcterms:created>
  <dcterms:modified xsi:type="dcterms:W3CDTF">2023-04-11T07:54:00Z</dcterms:modified>
</cp:coreProperties>
</file>