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EE7" w:rsidRPr="007E12A1" w:rsidRDefault="00A26EE7" w:rsidP="00A26EE7">
      <w:pPr>
        <w:spacing w:after="0" w:line="360" w:lineRule="auto"/>
        <w:rPr>
          <w:rFonts w:asciiTheme="majorBidi" w:eastAsia="MS Mincho" w:hAnsiTheme="majorBidi" w:cstheme="majorBidi"/>
          <w:b/>
          <w:sz w:val="24"/>
          <w:szCs w:val="24"/>
          <w:lang w:eastAsia="ja-JP"/>
        </w:rPr>
      </w:pPr>
      <w:r w:rsidRPr="007E12A1"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102105T4COH</w:t>
      </w:r>
    </w:p>
    <w:p w:rsidR="00A26EE7" w:rsidRPr="007E12A1" w:rsidRDefault="00A26EE7" w:rsidP="00A26EE7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</w:pPr>
      <w:r w:rsidRPr="007E12A1"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  <w:t>COMMUNITY HE</w:t>
      </w:r>
      <w:bookmarkStart w:id="0" w:name="_GoBack"/>
      <w:bookmarkEnd w:id="0"/>
      <w:r w:rsidRPr="007E12A1"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  <w:t>ALTH ASSISTANT LEVEL 5</w:t>
      </w:r>
    </w:p>
    <w:p w:rsidR="00A26EE7" w:rsidRPr="007E12A1" w:rsidRDefault="00A26EE7" w:rsidP="00A26EE7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</w:pPr>
      <w:r w:rsidRPr="007E12A1">
        <w:rPr>
          <w:rFonts w:asciiTheme="majorBidi" w:eastAsia="Calibri" w:hAnsiTheme="majorBidi" w:cstheme="majorBidi"/>
          <w:b/>
          <w:sz w:val="24"/>
          <w:szCs w:val="24"/>
        </w:rPr>
        <w:t>HE/OS/CH/CR/01/5/A</w:t>
      </w:r>
      <w:r w:rsidRPr="007E12A1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ab/>
      </w:r>
    </w:p>
    <w:p w:rsidR="00A26EE7" w:rsidRPr="007E12A1" w:rsidRDefault="00A26EE7" w:rsidP="00A26EE7">
      <w:pPr>
        <w:spacing w:after="0" w:line="360" w:lineRule="auto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  <w:r w:rsidRPr="007E12A1"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MONITOR COMMUNITY HEALTH CARE</w:t>
      </w:r>
    </w:p>
    <w:p w:rsidR="00A26EE7" w:rsidRDefault="00A26EE7" w:rsidP="00A81DB2">
      <w:pPr>
        <w:spacing w:after="0" w:line="360" w:lineRule="auto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  <w:r w:rsidRPr="005121D0"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March. /April. 2023</w:t>
      </w:r>
    </w:p>
    <w:p w:rsidR="00A26EE7" w:rsidRDefault="00A26EE7" w:rsidP="00A26EE7">
      <w:pPr>
        <w:spacing w:after="0" w:line="360" w:lineRule="auto"/>
        <w:ind w:right="486"/>
        <w:jc w:val="center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  <w:r>
        <w:rPr>
          <w:rFonts w:asciiTheme="majorBidi" w:eastAsia="MS Mincho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790D6AE8" wp14:editId="12CB2DD6">
            <wp:extent cx="914400" cy="719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6EE7" w:rsidRPr="00A81DB2" w:rsidRDefault="00A26EE7" w:rsidP="00A26EE7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/>
          <w:b/>
          <w:sz w:val="24"/>
          <w:szCs w:val="24"/>
        </w:rPr>
      </w:pPr>
      <w:r w:rsidRPr="00A81DB2"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</w:p>
    <w:p w:rsidR="00365EAC" w:rsidRDefault="00A26EE7" w:rsidP="00541236">
      <w:pPr>
        <w:spacing w:after="0" w:line="360" w:lineRule="auto"/>
        <w:ind w:right="486"/>
        <w:jc w:val="center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  <w:r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TIME: 1 HOUR</w:t>
      </w:r>
    </w:p>
    <w:p w:rsidR="00541236" w:rsidRPr="00EB2FB0" w:rsidRDefault="00541236" w:rsidP="00541236">
      <w:pPr>
        <w:spacing w:after="0"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365EAC" w:rsidRPr="00EB2FB0" w:rsidRDefault="00365EAC" w:rsidP="00365EAC">
      <w:pPr>
        <w:tabs>
          <w:tab w:val="left" w:pos="709"/>
        </w:tabs>
        <w:spacing w:before="240" w:after="0" w:line="36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val="en-ZA" w:eastAsia="ja-JP"/>
        </w:rPr>
      </w:pPr>
      <w:r w:rsidRPr="00EB2FB0">
        <w:rPr>
          <w:rFonts w:ascii="Times New Roman" w:eastAsia="MS Mincho" w:hAnsi="Times New Roman" w:cs="Times New Roman"/>
          <w:b/>
          <w:sz w:val="24"/>
          <w:szCs w:val="24"/>
          <w:lang w:val="en-ZA" w:eastAsia="ja-JP"/>
        </w:rPr>
        <w:t>PRACTICAL ASSESSMENT</w:t>
      </w:r>
    </w:p>
    <w:p w:rsidR="00365EAC" w:rsidRPr="00EB2FB0" w:rsidRDefault="00365EAC" w:rsidP="00365EAC">
      <w:pPr>
        <w:tabs>
          <w:tab w:val="left" w:pos="709"/>
        </w:tabs>
        <w:spacing w:before="240" w:after="0" w:line="36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val="en-ZA" w:eastAsia="ja-JP"/>
        </w:rPr>
      </w:pPr>
    </w:p>
    <w:p w:rsidR="002D6B7F" w:rsidRPr="00EB2FB0" w:rsidRDefault="00365EAC" w:rsidP="00365EAC">
      <w:pPr>
        <w:tabs>
          <w:tab w:val="left" w:pos="709"/>
        </w:tabs>
        <w:spacing w:before="240" w:after="0" w:line="360" w:lineRule="auto"/>
        <w:contextualSpacing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EB2FB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CANDIDATE</w:t>
      </w:r>
    </w:p>
    <w:p w:rsidR="00474E80" w:rsidRDefault="00B67F19" w:rsidP="002D6B7F">
      <w:pPr>
        <w:pStyle w:val="ListParagraph"/>
        <w:numPr>
          <w:ilvl w:val="0"/>
          <w:numId w:val="1"/>
        </w:numPr>
        <w:tabs>
          <w:tab w:val="left" w:pos="709"/>
        </w:tabs>
        <w:spacing w:before="240" w:after="0" w:line="360" w:lineRule="auto"/>
        <w:ind w:left="360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A boda</w:t>
      </w:r>
      <w:r w:rsidR="00937366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boda rider who </w:t>
      </w:r>
      <w:r w:rsidR="002D6B7F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has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had an accident </w:t>
      </w:r>
      <w:r w:rsidR="005221C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is presented to you with an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injury on his left lower leg. </w:t>
      </w:r>
      <w:r w:rsidR="002D6B7F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You are required to offer first aid using the RICE principle of injury management. </w:t>
      </w:r>
    </w:p>
    <w:p w:rsidR="002D6B7F" w:rsidRPr="002D6B7F" w:rsidRDefault="00B67F19" w:rsidP="00474E80">
      <w:pPr>
        <w:pStyle w:val="ListParagraph"/>
        <w:tabs>
          <w:tab w:val="left" w:pos="709"/>
        </w:tabs>
        <w:spacing w:before="240" w:after="0" w:line="360" w:lineRule="auto"/>
        <w:ind w:left="360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r w:rsidR="002D6B7F" w:rsidRPr="002D6B7F">
        <w:rPr>
          <w:rFonts w:ascii="Times New Roman" w:eastAsia="MS Mincho" w:hAnsi="Times New Roman" w:cs="Times New Roman"/>
          <w:sz w:val="24"/>
          <w:szCs w:val="24"/>
          <w:lang w:eastAsia="en-ZA"/>
        </w:rPr>
        <w:t xml:space="preserve">You have </w:t>
      </w:r>
      <w:r w:rsidR="002D6B7F" w:rsidRPr="002D6B7F">
        <w:rPr>
          <w:rFonts w:ascii="Times New Roman" w:eastAsia="MS Mincho" w:hAnsi="Times New Roman" w:cs="Times New Roman"/>
          <w:b/>
          <w:sz w:val="24"/>
          <w:szCs w:val="24"/>
          <w:lang w:eastAsia="en-ZA"/>
        </w:rPr>
        <w:t xml:space="preserve">1 hour </w:t>
      </w:r>
      <w:r w:rsidR="002D6B7F">
        <w:rPr>
          <w:rFonts w:ascii="Times New Roman" w:eastAsia="MS Mincho" w:hAnsi="Times New Roman" w:cs="Times New Roman"/>
          <w:sz w:val="24"/>
          <w:szCs w:val="24"/>
          <w:lang w:eastAsia="en-ZA"/>
        </w:rPr>
        <w:t>to accomplish the following</w:t>
      </w:r>
      <w:r w:rsidR="002D6B7F" w:rsidRPr="002D6B7F">
        <w:rPr>
          <w:rFonts w:ascii="Times New Roman" w:eastAsia="MS Mincho" w:hAnsi="Times New Roman" w:cs="Times New Roman"/>
          <w:sz w:val="24"/>
          <w:szCs w:val="24"/>
          <w:lang w:eastAsia="en-ZA"/>
        </w:rPr>
        <w:t xml:space="preserve"> tasks. </w:t>
      </w:r>
    </w:p>
    <w:p w:rsidR="002D6B7F" w:rsidRPr="00EB2FB0" w:rsidRDefault="002D6B7F" w:rsidP="008A75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Task 1: Conduct RICE injury management procedure </w:t>
      </w:r>
      <w:r w:rsidRPr="00EB2FB0">
        <w:rPr>
          <w:rFonts w:ascii="Times New Roman" w:hAnsi="Times New Roman" w:cs="Times New Roman"/>
          <w:sz w:val="24"/>
          <w:szCs w:val="24"/>
        </w:rPr>
        <w:t>to promote his wellbeing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19" w:rsidRPr="002D6B7F" w:rsidRDefault="002D6B7F" w:rsidP="008A75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2FB0">
        <w:rPr>
          <w:rFonts w:ascii="Times New Roman" w:hAnsi="Times New Roman" w:cs="Times New Roman"/>
          <w:sz w:val="24"/>
          <w:szCs w:val="24"/>
        </w:rPr>
        <w:t xml:space="preserve">Task 2: </w:t>
      </w:r>
      <w:r>
        <w:rPr>
          <w:rFonts w:ascii="Times New Roman" w:hAnsi="Times New Roman" w:cs="Times New Roman"/>
          <w:sz w:val="24"/>
          <w:szCs w:val="24"/>
        </w:rPr>
        <w:t>Advice the client on</w:t>
      </w:r>
      <w:r w:rsidR="00474E80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474E80">
        <w:rPr>
          <w:rFonts w:ascii="Times New Roman" w:hAnsi="Times New Roman" w:cs="Times New Roman"/>
          <w:sz w:val="24"/>
          <w:szCs w:val="24"/>
        </w:rPr>
        <w:t>ethods of</w:t>
      </w:r>
      <w:r w:rsidRPr="00436467">
        <w:rPr>
          <w:rFonts w:ascii="Times New Roman" w:hAnsi="Times New Roman" w:cs="Times New Roman"/>
          <w:sz w:val="24"/>
          <w:szCs w:val="24"/>
        </w:rPr>
        <w:t xml:space="preserve"> management of minor injuries and illnesses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5EAC" w:rsidRPr="00EB2FB0" w:rsidRDefault="00365EAC" w:rsidP="00365EA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EB2FB0"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</w:t>
      </w:r>
    </w:p>
    <w:p w:rsidR="00365EAC" w:rsidRPr="009E747F" w:rsidRDefault="00365EAC" w:rsidP="00365E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EB2FB0">
        <w:rPr>
          <w:rFonts w:ascii="Times New Roman" w:hAnsi="Times New Roman" w:cs="Times New Roman"/>
          <w:sz w:val="24"/>
          <w:szCs w:val="24"/>
        </w:rPr>
        <w:t xml:space="preserve">You have been provided with following resources;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93"/>
        <w:gridCol w:w="4623"/>
      </w:tblGrid>
      <w:tr w:rsidR="009E747F" w:rsidTr="009E747F">
        <w:tc>
          <w:tcPr>
            <w:tcW w:w="4788" w:type="dxa"/>
          </w:tcPr>
          <w:p w:rsidR="009E747F" w:rsidRDefault="009E747F" w:rsidP="009E747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Red and black mark</w:t>
            </w:r>
            <w:r w:rsidR="00937366">
              <w:rPr>
                <w:rFonts w:ascii="Times New Roman" w:hAnsi="Times New Roman" w:cs="Times New Roman"/>
                <w:bCs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pens</w:t>
            </w:r>
          </w:p>
        </w:tc>
        <w:tc>
          <w:tcPr>
            <w:tcW w:w="4788" w:type="dxa"/>
          </w:tcPr>
          <w:p w:rsidR="009E747F" w:rsidRDefault="009E747F" w:rsidP="009E747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Stationery (Pen and note book)</w:t>
            </w:r>
          </w:p>
        </w:tc>
      </w:tr>
      <w:tr w:rsidR="009E747F" w:rsidTr="009E747F">
        <w:tc>
          <w:tcPr>
            <w:tcW w:w="4788" w:type="dxa"/>
          </w:tcPr>
          <w:p w:rsidR="009E747F" w:rsidRDefault="009E747F" w:rsidP="009E747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Ice cubes</w:t>
            </w:r>
          </w:p>
        </w:tc>
        <w:tc>
          <w:tcPr>
            <w:tcW w:w="4788" w:type="dxa"/>
          </w:tcPr>
          <w:p w:rsidR="009E747F" w:rsidRDefault="009E747F" w:rsidP="009E747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Gloves and  mask</w:t>
            </w:r>
          </w:p>
        </w:tc>
      </w:tr>
      <w:tr w:rsidR="009E747F" w:rsidTr="009E747F">
        <w:tc>
          <w:tcPr>
            <w:tcW w:w="4788" w:type="dxa"/>
          </w:tcPr>
          <w:p w:rsidR="009E747F" w:rsidRDefault="009E747F" w:rsidP="009E747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Gauze</w:t>
            </w:r>
          </w:p>
        </w:tc>
        <w:tc>
          <w:tcPr>
            <w:tcW w:w="4788" w:type="dxa"/>
          </w:tcPr>
          <w:p w:rsidR="009E747F" w:rsidRDefault="009E747F" w:rsidP="009E747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Patient/client</w:t>
            </w:r>
          </w:p>
        </w:tc>
      </w:tr>
      <w:tr w:rsidR="009E747F" w:rsidTr="009E747F">
        <w:tc>
          <w:tcPr>
            <w:tcW w:w="4788" w:type="dxa"/>
          </w:tcPr>
          <w:p w:rsidR="009E747F" w:rsidRDefault="009E747F" w:rsidP="009E747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White board</w:t>
            </w:r>
          </w:p>
        </w:tc>
        <w:tc>
          <w:tcPr>
            <w:tcW w:w="4788" w:type="dxa"/>
          </w:tcPr>
          <w:p w:rsidR="009E747F" w:rsidRDefault="009E747F" w:rsidP="009E747F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E747F" w:rsidRPr="00EB2FB0" w:rsidRDefault="009E747F" w:rsidP="009E747F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A81DB2" w:rsidRDefault="00A81DB2" w:rsidP="009E747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81DB2" w:rsidRDefault="00A81DB2" w:rsidP="009E747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81DB2" w:rsidRDefault="00A81DB2" w:rsidP="009E747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81DB2" w:rsidRDefault="00A81DB2" w:rsidP="009E747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81DB2" w:rsidRDefault="00A81DB2" w:rsidP="009E747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81DB2" w:rsidRDefault="00A81DB2" w:rsidP="009E747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81DB2" w:rsidRDefault="00A81DB2" w:rsidP="009E747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81DB2" w:rsidRDefault="00A81DB2" w:rsidP="009E747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81DB2" w:rsidRDefault="00A81DB2" w:rsidP="009E747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E747F" w:rsidRDefault="009E747F" w:rsidP="009E747F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ONE</w:t>
      </w:r>
      <w:r w:rsidR="00541236">
        <w:rPr>
          <w:rFonts w:ascii="Times New Roman" w:eastAsia="Times New Roman" w:hAnsi="Times New Roman" w:cs="Times New Roman"/>
          <w:b/>
          <w:sz w:val="24"/>
        </w:rPr>
        <w:t xml:space="preserve"> (2</w:t>
      </w:r>
      <w:r>
        <w:rPr>
          <w:rFonts w:ascii="Times New Roman" w:eastAsia="Times New Roman" w:hAnsi="Times New Roman" w:cs="Times New Roman"/>
          <w:b/>
          <w:sz w:val="24"/>
        </w:rPr>
        <w:t xml:space="preserve">) printed pages </w:t>
      </w:r>
    </w:p>
    <w:p w:rsidR="009E747F" w:rsidRDefault="009E747F" w:rsidP="009E747F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>
        <w:t xml:space="preserve"> </w:t>
      </w:r>
    </w:p>
    <w:p w:rsidR="009E747F" w:rsidRDefault="009E747F" w:rsidP="009E747F">
      <w:pPr>
        <w:spacing w:after="0"/>
      </w:pPr>
    </w:p>
    <w:p w:rsidR="009E747F" w:rsidRPr="009E747F" w:rsidRDefault="009E747F" w:rsidP="009E747F">
      <w:pPr>
        <w:autoSpaceDE w:val="0"/>
        <w:autoSpaceDN w:val="0"/>
        <w:adjustRightInd w:val="0"/>
        <w:spacing w:line="360" w:lineRule="auto"/>
        <w:ind w:left="252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</w:rPr>
        <w:t>©2023 The Kenya National Examination Council</w:t>
      </w:r>
    </w:p>
    <w:sectPr w:rsidR="009E747F" w:rsidRPr="009E747F" w:rsidSect="0063636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6FA" w:rsidRDefault="009006FA" w:rsidP="001853FD">
      <w:pPr>
        <w:spacing w:after="0" w:line="240" w:lineRule="auto"/>
      </w:pPr>
      <w:r>
        <w:separator/>
      </w:r>
    </w:p>
  </w:endnote>
  <w:endnote w:type="continuationSeparator" w:id="0">
    <w:p w:rsidR="009006FA" w:rsidRDefault="009006FA" w:rsidP="0018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3FD" w:rsidRPr="001853FD" w:rsidRDefault="001853FD">
    <w:pPr>
      <w:pStyle w:val="Footer"/>
      <w:jc w:val="center"/>
      <w:rPr>
        <w:rFonts w:asciiTheme="majorBidi" w:hAnsiTheme="majorBidi" w:cstheme="majorBidi"/>
        <w:sz w:val="24"/>
        <w:szCs w:val="24"/>
      </w:rPr>
    </w:pPr>
    <w:r w:rsidRPr="001853FD">
      <w:rPr>
        <w:rFonts w:asciiTheme="majorBidi" w:hAnsiTheme="majorBidi" w:cstheme="majorBidi"/>
        <w:sz w:val="24"/>
        <w:szCs w:val="24"/>
      </w:rPr>
      <w:t xml:space="preserve">Page </w:t>
    </w:r>
    <w:sdt>
      <w:sdtPr>
        <w:rPr>
          <w:rFonts w:asciiTheme="majorBidi" w:hAnsiTheme="majorBidi" w:cstheme="majorBidi"/>
          <w:sz w:val="24"/>
          <w:szCs w:val="24"/>
        </w:rPr>
        <w:id w:val="-11404894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36364" w:rsidRPr="001853FD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1853FD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PAGE   \* MERGEFORMAT </w:instrText>
        </w:r>
        <w:r w:rsidR="00636364" w:rsidRPr="001853FD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335B66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1</w:t>
        </w:r>
        <w:r w:rsidR="00636364" w:rsidRPr="001853FD">
          <w:rPr>
            <w:rFonts w:asciiTheme="majorBidi" w:hAnsiTheme="majorBidi" w:cstheme="majorBidi"/>
            <w:b/>
            <w:bCs/>
            <w:noProof/>
            <w:sz w:val="24"/>
            <w:szCs w:val="24"/>
          </w:rPr>
          <w:fldChar w:fldCharType="end"/>
        </w:r>
        <w:r w:rsidRPr="001853FD">
          <w:rPr>
            <w:rFonts w:asciiTheme="majorBidi" w:hAnsiTheme="majorBidi" w:cstheme="majorBidi"/>
            <w:noProof/>
            <w:sz w:val="24"/>
            <w:szCs w:val="24"/>
          </w:rPr>
          <w:t xml:space="preserve"> of </w:t>
        </w:r>
        <w:r w:rsidR="00A26EE7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2</w:t>
        </w:r>
      </w:sdtContent>
    </w:sdt>
  </w:p>
  <w:p w:rsidR="001853FD" w:rsidRDefault="001853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6FA" w:rsidRDefault="009006FA" w:rsidP="001853FD">
      <w:pPr>
        <w:spacing w:after="0" w:line="240" w:lineRule="auto"/>
      </w:pPr>
      <w:r>
        <w:separator/>
      </w:r>
    </w:p>
  </w:footnote>
  <w:footnote w:type="continuationSeparator" w:id="0">
    <w:p w:rsidR="009006FA" w:rsidRDefault="009006FA" w:rsidP="00185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3FD" w:rsidRDefault="001853FD" w:rsidP="00F2378A">
    <w:pPr>
      <w:pStyle w:val="Header"/>
    </w:pPr>
  </w:p>
  <w:p w:rsidR="00F2378A" w:rsidRPr="00F2378A" w:rsidRDefault="00F2378A" w:rsidP="00F237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3455C"/>
    <w:multiLevelType w:val="hybridMultilevel"/>
    <w:tmpl w:val="55F2BEBA"/>
    <w:lvl w:ilvl="0" w:tplc="C1C05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30F16"/>
    <w:multiLevelType w:val="hybridMultilevel"/>
    <w:tmpl w:val="D91454F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7E521A"/>
    <w:multiLevelType w:val="hybridMultilevel"/>
    <w:tmpl w:val="E466AFF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783F32"/>
    <w:multiLevelType w:val="hybridMultilevel"/>
    <w:tmpl w:val="5130FAC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FF"/>
    <w:rsid w:val="000240AA"/>
    <w:rsid w:val="000F1AF5"/>
    <w:rsid w:val="001853FD"/>
    <w:rsid w:val="00240EE8"/>
    <w:rsid w:val="00250609"/>
    <w:rsid w:val="00292C9C"/>
    <w:rsid w:val="002D6B7F"/>
    <w:rsid w:val="00335B66"/>
    <w:rsid w:val="00365EAC"/>
    <w:rsid w:val="00367CF4"/>
    <w:rsid w:val="003854AC"/>
    <w:rsid w:val="004117F2"/>
    <w:rsid w:val="00436467"/>
    <w:rsid w:val="00474E80"/>
    <w:rsid w:val="00504CA1"/>
    <w:rsid w:val="005221C7"/>
    <w:rsid w:val="00524AC1"/>
    <w:rsid w:val="00541236"/>
    <w:rsid w:val="00566F74"/>
    <w:rsid w:val="005A7D8E"/>
    <w:rsid w:val="00636364"/>
    <w:rsid w:val="006D3543"/>
    <w:rsid w:val="006D523E"/>
    <w:rsid w:val="007565BC"/>
    <w:rsid w:val="00785A23"/>
    <w:rsid w:val="00796DFF"/>
    <w:rsid w:val="008435DF"/>
    <w:rsid w:val="008A7504"/>
    <w:rsid w:val="009006FA"/>
    <w:rsid w:val="00937366"/>
    <w:rsid w:val="009C3533"/>
    <w:rsid w:val="009E747F"/>
    <w:rsid w:val="00A26EE7"/>
    <w:rsid w:val="00A81DB2"/>
    <w:rsid w:val="00AC55EA"/>
    <w:rsid w:val="00B67F19"/>
    <w:rsid w:val="00BC31B2"/>
    <w:rsid w:val="00C610AA"/>
    <w:rsid w:val="00D0582C"/>
    <w:rsid w:val="00D95C56"/>
    <w:rsid w:val="00E5454F"/>
    <w:rsid w:val="00F2378A"/>
    <w:rsid w:val="00FB0419"/>
    <w:rsid w:val="00FD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6580EA-A60C-4F2E-9758-74002B63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E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65EAC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365EAC"/>
  </w:style>
  <w:style w:type="paragraph" w:styleId="Header">
    <w:name w:val="header"/>
    <w:basedOn w:val="Normal"/>
    <w:link w:val="HeaderChar"/>
    <w:uiPriority w:val="99"/>
    <w:unhideWhenUsed/>
    <w:rsid w:val="00185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3FD"/>
  </w:style>
  <w:style w:type="paragraph" w:styleId="Footer">
    <w:name w:val="footer"/>
    <w:basedOn w:val="Normal"/>
    <w:link w:val="FooterChar"/>
    <w:uiPriority w:val="99"/>
    <w:unhideWhenUsed/>
    <w:rsid w:val="00185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3FD"/>
  </w:style>
  <w:style w:type="paragraph" w:styleId="BalloonText">
    <w:name w:val="Balloon Text"/>
    <w:basedOn w:val="Normal"/>
    <w:link w:val="BalloonTextChar"/>
    <w:uiPriority w:val="99"/>
    <w:semiHidden/>
    <w:unhideWhenUsed/>
    <w:rsid w:val="00F2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7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E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dcterms:created xsi:type="dcterms:W3CDTF">2023-04-19T05:27:00Z</dcterms:created>
  <dcterms:modified xsi:type="dcterms:W3CDTF">2023-04-19T05:27:00Z</dcterms:modified>
</cp:coreProperties>
</file>