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2A" w:rsidRPr="008E7727" w:rsidRDefault="00DF222A" w:rsidP="001A4AEC">
      <w:pPr>
        <w:suppressAutoHyphens/>
        <w:autoSpaceDN w:val="0"/>
        <w:spacing w:after="0" w:line="360" w:lineRule="auto"/>
        <w:rPr>
          <w:rFonts w:ascii="Times New Roman" w:eastAsia="N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8E7727">
        <w:rPr>
          <w:rFonts w:ascii="Times New Roman" w:eastAsia="N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  <w:t>102105T4COH</w:t>
      </w:r>
    </w:p>
    <w:p w:rsidR="001A4AEC" w:rsidRPr="008E7727" w:rsidRDefault="00DF222A" w:rsidP="001A4AEC">
      <w:pPr>
        <w:suppressAutoHyphens/>
        <w:autoSpaceDN w:val="0"/>
        <w:spacing w:after="0" w:line="360" w:lineRule="auto"/>
        <w:rPr>
          <w:rFonts w:ascii="Times New Roman" w:eastAsia="N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8E7727">
        <w:rPr>
          <w:rFonts w:ascii="Times New Roman" w:eastAsia="N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  <w:t xml:space="preserve">COMMUNITY HEALTH ASSISTANT LEVEL 5 </w:t>
      </w:r>
    </w:p>
    <w:p w:rsidR="001A4AEC" w:rsidRPr="008E7727" w:rsidRDefault="00DF222A" w:rsidP="001A4AEC">
      <w:pPr>
        <w:suppressAutoHyphens/>
        <w:autoSpaceDN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</w:pPr>
      <w:r w:rsidRPr="008E7727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HE/OS/CH/CR/04/5/A</w:t>
      </w:r>
    </w:p>
    <w:p w:rsidR="001A4AEC" w:rsidRPr="001A4AEC" w:rsidRDefault="00DF222A" w:rsidP="001A4A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727">
        <w:rPr>
          <w:rFonts w:ascii="Times New Roman" w:hAnsi="Times New Roman" w:cs="Times New Roman"/>
          <w:b/>
          <w:sz w:val="24"/>
          <w:szCs w:val="24"/>
        </w:rPr>
        <w:t>CONDUCT COMMUNITY HEALTH LINKAGES</w:t>
      </w:r>
    </w:p>
    <w:p w:rsidR="008E7727" w:rsidRPr="007A20AB" w:rsidRDefault="008E7727" w:rsidP="008E772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A20AB">
        <w:rPr>
          <w:rFonts w:ascii="Times New Roman" w:hAnsi="Times New Roman"/>
          <w:b/>
          <w:sz w:val="24"/>
          <w:szCs w:val="24"/>
        </w:rPr>
        <w:t>MARCH. /APRIL. 2023</w:t>
      </w:r>
    </w:p>
    <w:p w:rsidR="008E7727" w:rsidRDefault="008E7727" w:rsidP="008E7727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:rsidR="008E7727" w:rsidRDefault="008E7727" w:rsidP="008E7727">
      <w:pPr>
        <w:spacing w:after="0" w:line="360" w:lineRule="auto"/>
        <w:ind w:left="418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8E7727" w:rsidRDefault="008E7727" w:rsidP="008E7727">
      <w:pPr>
        <w:spacing w:after="0" w:line="360" w:lineRule="auto"/>
        <w:ind w:left="4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8E7727" w:rsidRDefault="008E7727" w:rsidP="008E7727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</w:p>
    <w:p w:rsidR="00C45D48" w:rsidRPr="008E7727" w:rsidRDefault="008E7727" w:rsidP="008E7727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C45D48" w:rsidRPr="00C5417F" w:rsidRDefault="00C45D48" w:rsidP="00C5417F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C45D48" w:rsidRPr="00C5417F" w:rsidRDefault="00C45D48" w:rsidP="00C5417F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5417F">
        <w:rPr>
          <w:rFonts w:asciiTheme="majorBidi" w:eastAsia="Calibri" w:hAnsiTheme="majorBidi" w:cstheme="majorBidi"/>
          <w:b/>
          <w:sz w:val="24"/>
          <w:szCs w:val="24"/>
        </w:rPr>
        <w:t>WRITTEN ASSESSMENT</w:t>
      </w:r>
    </w:p>
    <w:p w:rsidR="00C45D48" w:rsidRPr="00C5417F" w:rsidRDefault="00C45D48" w:rsidP="00C5417F">
      <w:pPr>
        <w:spacing w:line="360" w:lineRule="auto"/>
        <w:jc w:val="both"/>
        <w:rPr>
          <w:rFonts w:asciiTheme="majorBidi" w:eastAsia="Calibri" w:hAnsiTheme="majorBidi" w:cstheme="majorBidi"/>
          <w:b/>
          <w:sz w:val="24"/>
          <w:szCs w:val="24"/>
        </w:rPr>
      </w:pPr>
    </w:p>
    <w:p w:rsidR="00C45D48" w:rsidRPr="00C5417F" w:rsidRDefault="00C45D48" w:rsidP="00C5417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17F">
        <w:rPr>
          <w:rFonts w:asciiTheme="majorBidi" w:eastAsia="Calibri" w:hAnsiTheme="majorBidi" w:cstheme="majorBidi"/>
          <w:b/>
          <w:sz w:val="24"/>
          <w:szCs w:val="24"/>
        </w:rPr>
        <w:t>INSTRUCTIONS TO CANDIDATE</w:t>
      </w:r>
    </w:p>
    <w:p w:rsidR="00C45D48" w:rsidRPr="000721B0" w:rsidRDefault="00C45D48" w:rsidP="001C431D">
      <w:pPr>
        <w:pStyle w:val="ListParagraph"/>
        <w:numPr>
          <w:ilvl w:val="0"/>
          <w:numId w:val="22"/>
        </w:numPr>
        <w:tabs>
          <w:tab w:val="left" w:pos="567"/>
          <w:tab w:val="left" w:pos="990"/>
          <w:tab w:val="left" w:pos="9180"/>
          <w:tab w:val="right" w:pos="9639"/>
        </w:tabs>
        <w:suppressAutoHyphens/>
        <w:spacing w:after="0" w:line="360" w:lineRule="auto"/>
        <w:ind w:right="1264"/>
        <w:jc w:val="both"/>
        <w:rPr>
          <w:rFonts w:asciiTheme="majorBidi" w:hAnsiTheme="majorBidi" w:cstheme="majorBidi"/>
          <w:i/>
          <w:sz w:val="24"/>
          <w:szCs w:val="24"/>
        </w:rPr>
      </w:pPr>
      <w:r w:rsidRPr="000721B0">
        <w:rPr>
          <w:rFonts w:asciiTheme="majorBidi" w:eastAsia="Times New Roman" w:hAnsiTheme="majorBidi" w:cstheme="majorBidi"/>
          <w:i/>
          <w:sz w:val="24"/>
          <w:szCs w:val="24"/>
          <w:lang w:val="en-ZA"/>
        </w:rPr>
        <w:t xml:space="preserve">Time allocated: </w:t>
      </w:r>
      <w:r w:rsidRPr="000721B0">
        <w:rPr>
          <w:rFonts w:asciiTheme="majorBidi" w:eastAsia="Times New Roman" w:hAnsiTheme="majorBidi" w:cstheme="majorBidi"/>
          <w:b/>
          <w:i/>
          <w:sz w:val="24"/>
          <w:szCs w:val="24"/>
          <w:lang w:val="en-ZA"/>
        </w:rPr>
        <w:t>THREE (3) hours</w:t>
      </w:r>
      <w:r w:rsidRPr="000721B0">
        <w:rPr>
          <w:rFonts w:asciiTheme="majorBidi" w:eastAsia="Times New Roman" w:hAnsiTheme="majorBidi" w:cstheme="majorBidi"/>
          <w:i/>
          <w:sz w:val="24"/>
          <w:szCs w:val="24"/>
          <w:lang w:val="en-ZA"/>
        </w:rPr>
        <w:t>.</w:t>
      </w:r>
    </w:p>
    <w:p w:rsidR="00C45D48" w:rsidRPr="000721B0" w:rsidRDefault="00C45D48" w:rsidP="001C431D">
      <w:pPr>
        <w:pStyle w:val="ListParagraph"/>
        <w:numPr>
          <w:ilvl w:val="0"/>
          <w:numId w:val="22"/>
        </w:numPr>
        <w:tabs>
          <w:tab w:val="left" w:pos="567"/>
          <w:tab w:val="left" w:pos="990"/>
          <w:tab w:val="left" w:pos="9180"/>
          <w:tab w:val="right" w:pos="9639"/>
        </w:tabs>
        <w:suppressAutoHyphens/>
        <w:spacing w:after="0" w:line="360" w:lineRule="auto"/>
        <w:ind w:right="1264"/>
        <w:jc w:val="both"/>
        <w:rPr>
          <w:rFonts w:asciiTheme="majorBidi" w:hAnsiTheme="majorBidi" w:cstheme="majorBidi"/>
          <w:i/>
          <w:sz w:val="24"/>
          <w:szCs w:val="24"/>
        </w:rPr>
      </w:pPr>
      <w:r w:rsidRPr="000721B0">
        <w:rPr>
          <w:rFonts w:asciiTheme="majorBidi" w:eastAsia="Times New Roman" w:hAnsiTheme="majorBidi" w:cstheme="majorBidi"/>
          <w:i/>
          <w:sz w:val="24"/>
          <w:szCs w:val="24"/>
          <w:lang w:val="en-ZA"/>
        </w:rPr>
        <w:t xml:space="preserve">This paper has three sections </w:t>
      </w:r>
      <w:r w:rsidRPr="000721B0">
        <w:rPr>
          <w:rFonts w:asciiTheme="majorBidi" w:eastAsia="Times New Roman" w:hAnsiTheme="majorBidi" w:cstheme="majorBidi"/>
          <w:b/>
          <w:i/>
          <w:sz w:val="24"/>
          <w:szCs w:val="24"/>
          <w:lang w:val="en-ZA"/>
        </w:rPr>
        <w:t xml:space="preserve">A, B </w:t>
      </w:r>
      <w:r w:rsidRPr="000721B0">
        <w:rPr>
          <w:rFonts w:asciiTheme="majorBidi" w:eastAsia="Times New Roman" w:hAnsiTheme="majorBidi" w:cstheme="majorBidi"/>
          <w:bCs/>
          <w:i/>
          <w:sz w:val="24"/>
          <w:szCs w:val="24"/>
          <w:lang w:val="en-ZA"/>
        </w:rPr>
        <w:t>and</w:t>
      </w:r>
      <w:r w:rsidRPr="000721B0">
        <w:rPr>
          <w:rFonts w:asciiTheme="majorBidi" w:eastAsia="Times New Roman" w:hAnsiTheme="majorBidi" w:cstheme="majorBidi"/>
          <w:b/>
          <w:i/>
          <w:sz w:val="24"/>
          <w:szCs w:val="24"/>
          <w:lang w:val="en-ZA"/>
        </w:rPr>
        <w:t xml:space="preserve"> C. </w:t>
      </w:r>
      <w:r w:rsidRPr="000721B0">
        <w:rPr>
          <w:rFonts w:asciiTheme="majorBidi" w:eastAsia="Times New Roman" w:hAnsiTheme="majorBidi" w:cstheme="majorBidi"/>
          <w:bCs/>
          <w:i/>
          <w:sz w:val="24"/>
          <w:szCs w:val="24"/>
          <w:lang w:val="en-ZA"/>
        </w:rPr>
        <w:t>Attempt questions in each section as per instructions given in the section.</w:t>
      </w:r>
    </w:p>
    <w:p w:rsidR="00C45D48" w:rsidRPr="000721B0" w:rsidRDefault="00C45D48" w:rsidP="001C431D">
      <w:pPr>
        <w:pStyle w:val="ListParagraph"/>
        <w:numPr>
          <w:ilvl w:val="0"/>
          <w:numId w:val="22"/>
        </w:numPr>
        <w:tabs>
          <w:tab w:val="left" w:pos="567"/>
          <w:tab w:val="left" w:pos="990"/>
          <w:tab w:val="left" w:pos="9180"/>
          <w:tab w:val="right" w:pos="9639"/>
        </w:tabs>
        <w:suppressAutoHyphens/>
        <w:spacing w:after="0" w:line="360" w:lineRule="auto"/>
        <w:ind w:right="1264"/>
        <w:jc w:val="both"/>
        <w:rPr>
          <w:rFonts w:asciiTheme="majorBidi" w:hAnsiTheme="majorBidi" w:cstheme="majorBidi"/>
          <w:i/>
          <w:sz w:val="24"/>
          <w:szCs w:val="24"/>
        </w:rPr>
      </w:pPr>
      <w:r w:rsidRPr="000721B0">
        <w:rPr>
          <w:rFonts w:asciiTheme="majorBidi" w:eastAsia="Times New Roman" w:hAnsiTheme="majorBidi" w:cstheme="majorBidi"/>
          <w:i/>
          <w:sz w:val="24"/>
          <w:szCs w:val="24"/>
          <w:lang w:val="en-ZA"/>
        </w:rPr>
        <w:t>You are provided with a separate answer booklet.</w:t>
      </w:r>
    </w:p>
    <w:p w:rsidR="00C45D48" w:rsidRPr="000721B0" w:rsidRDefault="00C45D48" w:rsidP="001C431D">
      <w:pPr>
        <w:pStyle w:val="ListParagraph"/>
        <w:numPr>
          <w:ilvl w:val="0"/>
          <w:numId w:val="22"/>
        </w:numPr>
        <w:tabs>
          <w:tab w:val="left" w:pos="567"/>
          <w:tab w:val="left" w:pos="990"/>
          <w:tab w:val="left" w:pos="9180"/>
          <w:tab w:val="right" w:pos="9639"/>
        </w:tabs>
        <w:suppressAutoHyphens/>
        <w:spacing w:after="0" w:line="360" w:lineRule="auto"/>
        <w:ind w:right="1264"/>
        <w:jc w:val="both"/>
        <w:rPr>
          <w:rFonts w:asciiTheme="majorBidi" w:hAnsiTheme="majorBidi" w:cstheme="majorBidi"/>
          <w:i/>
          <w:sz w:val="24"/>
          <w:szCs w:val="24"/>
        </w:rPr>
      </w:pPr>
      <w:r w:rsidRPr="000721B0">
        <w:rPr>
          <w:rFonts w:asciiTheme="majorBidi" w:eastAsia="Times New Roman" w:hAnsiTheme="majorBidi" w:cstheme="majorBidi"/>
          <w:i/>
          <w:sz w:val="24"/>
          <w:szCs w:val="24"/>
          <w:lang w:val="en-ZA"/>
        </w:rPr>
        <w:t>Marks for each question are indicated in the brackets.</w:t>
      </w:r>
    </w:p>
    <w:p w:rsidR="00C45D48" w:rsidRPr="000721B0" w:rsidRDefault="00C45D48" w:rsidP="001C431D">
      <w:pPr>
        <w:pStyle w:val="ListParagraph"/>
        <w:numPr>
          <w:ilvl w:val="0"/>
          <w:numId w:val="22"/>
        </w:numPr>
        <w:tabs>
          <w:tab w:val="left" w:pos="567"/>
          <w:tab w:val="left" w:pos="990"/>
          <w:tab w:val="left" w:pos="9180"/>
          <w:tab w:val="right" w:pos="9639"/>
        </w:tabs>
        <w:suppressAutoHyphens/>
        <w:spacing w:after="0" w:line="360" w:lineRule="auto"/>
        <w:ind w:right="1264"/>
        <w:jc w:val="both"/>
        <w:rPr>
          <w:rFonts w:asciiTheme="majorBidi" w:hAnsiTheme="majorBidi" w:cstheme="majorBidi"/>
          <w:i/>
          <w:sz w:val="24"/>
          <w:szCs w:val="24"/>
        </w:rPr>
      </w:pPr>
      <w:r w:rsidRPr="000721B0">
        <w:rPr>
          <w:rFonts w:asciiTheme="majorBidi" w:eastAsia="Times New Roman" w:hAnsiTheme="majorBidi" w:cstheme="majorBidi"/>
          <w:i/>
          <w:sz w:val="24"/>
          <w:szCs w:val="24"/>
          <w:lang w:val="en-ZA"/>
        </w:rPr>
        <w:t>Do not write on the question paper</w:t>
      </w:r>
    </w:p>
    <w:p w:rsidR="00C45D48" w:rsidRPr="00C5417F" w:rsidRDefault="00C45D48" w:rsidP="00C5417F">
      <w:pPr>
        <w:spacing w:after="0" w:line="360" w:lineRule="auto"/>
        <w:ind w:right="317"/>
        <w:rPr>
          <w:rFonts w:asciiTheme="majorBidi" w:eastAsia="Calibri" w:hAnsiTheme="majorBidi" w:cstheme="majorBidi"/>
          <w:b/>
          <w:i/>
          <w:sz w:val="24"/>
          <w:szCs w:val="24"/>
          <w:lang w:val="en-GB" w:eastAsia="en-GB"/>
        </w:rPr>
      </w:pPr>
    </w:p>
    <w:p w:rsidR="00C45D48" w:rsidRPr="00C5417F" w:rsidRDefault="00C45D48" w:rsidP="00C5417F">
      <w:pPr>
        <w:pStyle w:val="ListParagraph"/>
        <w:tabs>
          <w:tab w:val="left" w:pos="567"/>
          <w:tab w:val="right" w:pos="9639"/>
        </w:tabs>
        <w:spacing w:after="0" w:line="360" w:lineRule="auto"/>
        <w:ind w:left="1080" w:right="1264"/>
        <w:jc w:val="both"/>
        <w:rPr>
          <w:rFonts w:asciiTheme="majorBidi" w:hAnsiTheme="majorBidi" w:cstheme="majorBidi"/>
          <w:sz w:val="24"/>
          <w:szCs w:val="24"/>
        </w:rPr>
      </w:pPr>
    </w:p>
    <w:p w:rsidR="00B075D3" w:rsidRPr="00C5417F" w:rsidRDefault="00B075D3" w:rsidP="00C5417F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Theme="majorBidi" w:hAnsiTheme="majorBidi" w:cstheme="majorBidi"/>
          <w:sz w:val="24"/>
          <w:szCs w:val="24"/>
        </w:rPr>
      </w:pPr>
    </w:p>
    <w:p w:rsidR="00B075D3" w:rsidRPr="00C5417F" w:rsidRDefault="00B075D3" w:rsidP="0034419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Theme="majorBidi" w:hAnsiTheme="majorBidi" w:cstheme="majorBidi"/>
          <w:sz w:val="24"/>
          <w:szCs w:val="24"/>
        </w:rPr>
      </w:pPr>
    </w:p>
    <w:p w:rsidR="00653877" w:rsidRPr="00826BD5" w:rsidRDefault="00653877" w:rsidP="006538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826BD5">
        <w:rPr>
          <w:rFonts w:ascii="Times New Roman" w:hAnsi="Times New Roman" w:cs="Times New Roman"/>
          <w:b/>
          <w:bCs/>
          <w:i/>
          <w:iCs/>
          <w:color w:val="000000"/>
        </w:rPr>
        <w:t>This paper consists of S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ix</w:t>
      </w:r>
      <w:r w:rsidRPr="00826BD5">
        <w:rPr>
          <w:rFonts w:ascii="Times New Roman" w:hAnsi="Times New Roman" w:cs="Times New Roman"/>
          <w:b/>
          <w:bCs/>
          <w:i/>
          <w:iCs/>
          <w:color w:val="000000"/>
        </w:rPr>
        <w:t xml:space="preserve"> (</w:t>
      </w:r>
      <w:r w:rsidR="004132E8">
        <w:rPr>
          <w:rFonts w:ascii="Times New Roman" w:hAnsi="Times New Roman" w:cs="Times New Roman"/>
          <w:b/>
          <w:bCs/>
          <w:i/>
          <w:iCs/>
          <w:color w:val="000000"/>
        </w:rPr>
        <w:t>7</w:t>
      </w:r>
      <w:r w:rsidRPr="00826BD5">
        <w:rPr>
          <w:rFonts w:ascii="Times New Roman" w:hAnsi="Times New Roman" w:cs="Times New Roman"/>
          <w:b/>
          <w:bCs/>
          <w:i/>
          <w:iCs/>
          <w:color w:val="000000"/>
        </w:rPr>
        <w:t>) printed pages</w:t>
      </w:r>
    </w:p>
    <w:p w:rsidR="00653877" w:rsidRPr="0065060E" w:rsidRDefault="00653877" w:rsidP="00653877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26BD5">
        <w:rPr>
          <w:rFonts w:ascii="Times New Roman" w:hAnsi="Times New Roman" w:cs="Times New Roman"/>
          <w:b/>
          <w:bCs/>
          <w:i/>
          <w:iCs/>
          <w:color w:val="000000"/>
        </w:rPr>
        <w:t>Candidates should check the question paper to ascertain that all the pages are printed as indicated and that no questions are missing.</w:t>
      </w:r>
    </w:p>
    <w:p w:rsidR="005B7542" w:rsidRDefault="005B7542" w:rsidP="005B754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5B754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Theme="majorBidi" w:hAnsiTheme="majorBidi" w:cstheme="majorBidi"/>
          <w:sz w:val="24"/>
          <w:szCs w:val="24"/>
        </w:rPr>
      </w:pPr>
      <w:r w:rsidRPr="00FD64E2">
        <w:rPr>
          <w:rFonts w:asciiTheme="majorBidi" w:hAnsiTheme="majorBidi" w:cstheme="majorBidi"/>
          <w:sz w:val="24"/>
          <w:szCs w:val="24"/>
        </w:rPr>
        <w:br w:type="page"/>
      </w:r>
      <w:r w:rsidR="008E7727">
        <w:rPr>
          <w:rFonts w:asciiTheme="majorBidi" w:hAnsiTheme="majorBidi" w:cstheme="majorBidi"/>
          <w:sz w:val="24"/>
          <w:szCs w:val="24"/>
        </w:rPr>
        <w:lastRenderedPageBreak/>
        <w:t xml:space="preserve">                                          </w:t>
      </w:r>
      <w:r w:rsidRPr="00C57B5A"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  <w:t>SECTION A: (20 MARKS)</w:t>
      </w:r>
    </w:p>
    <w:p w:rsidR="008E7727" w:rsidRPr="00196E09" w:rsidRDefault="008E7727" w:rsidP="008E7727">
      <w:pPr>
        <w:tabs>
          <w:tab w:val="center" w:pos="2785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96E09">
        <w:rPr>
          <w:rFonts w:ascii="Times New Roman" w:eastAsia="Times New Roman" w:hAnsi="Times New Roman"/>
          <w:i/>
          <w:sz w:val="24"/>
          <w:szCs w:val="24"/>
        </w:rPr>
        <w:t>In this section, each question carries one (1) mark. Attempt all questions in this section. Choose the correct answer and write it in the answer booklet provided.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Pr="00C57B5A">
        <w:rPr>
          <w:rFonts w:asciiTheme="majorBidi" w:hAnsiTheme="majorBidi" w:cstheme="majorBidi"/>
          <w:sz w:val="24"/>
          <w:szCs w:val="24"/>
        </w:rPr>
        <w:t>rimary health care</w:t>
      </w:r>
      <w:r>
        <w:rPr>
          <w:rFonts w:asciiTheme="majorBidi" w:hAnsiTheme="majorBidi" w:cstheme="majorBidi"/>
          <w:sz w:val="24"/>
          <w:szCs w:val="24"/>
        </w:rPr>
        <w:t xml:space="preserve"> brings health services close to the people.</w:t>
      </w:r>
      <w:r w:rsidRPr="00C57B5A">
        <w:rPr>
          <w:rFonts w:asciiTheme="majorBidi" w:hAnsiTheme="majorBidi" w:cstheme="majorBidi"/>
          <w:sz w:val="24"/>
          <w:szCs w:val="24"/>
        </w:rPr>
        <w:t xml:space="preserve"> Which of </w:t>
      </w:r>
      <w:r w:rsidRPr="00C57B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following is an essential element </w:t>
      </w:r>
      <w:r w:rsidRPr="00C57B5A">
        <w:rPr>
          <w:rFonts w:asciiTheme="majorBidi" w:hAnsiTheme="majorBidi" w:cstheme="majorBidi"/>
          <w:sz w:val="24"/>
          <w:szCs w:val="24"/>
        </w:rPr>
        <w:t xml:space="preserve">of primary health care? </w:t>
      </w:r>
    </w:p>
    <w:p w:rsidR="005B7542" w:rsidRPr="00C57B5A" w:rsidRDefault="005B7542" w:rsidP="001C431D">
      <w:pPr>
        <w:pStyle w:val="ListParagraph"/>
        <w:numPr>
          <w:ilvl w:val="0"/>
          <w:numId w:val="1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Qualification of health providers.</w:t>
      </w:r>
    </w:p>
    <w:p w:rsidR="005B7542" w:rsidRPr="00C57B5A" w:rsidRDefault="005B7542" w:rsidP="001C431D">
      <w:pPr>
        <w:numPr>
          <w:ilvl w:val="0"/>
          <w:numId w:val="1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Accessible roads</w:t>
      </w:r>
      <w:r w:rsidR="00074BA7"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numPr>
          <w:ilvl w:val="0"/>
          <w:numId w:val="1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Sick people</w:t>
      </w:r>
      <w:r w:rsidR="00074BA7">
        <w:rPr>
          <w:rFonts w:asciiTheme="majorBidi" w:hAnsiTheme="majorBidi" w:cstheme="majorBidi"/>
          <w:sz w:val="24"/>
          <w:szCs w:val="24"/>
        </w:rPr>
        <w:t>.</w:t>
      </w:r>
    </w:p>
    <w:p w:rsidR="005B7542" w:rsidRPr="005B7542" w:rsidRDefault="005B7542" w:rsidP="001C431D">
      <w:pPr>
        <w:numPr>
          <w:ilvl w:val="0"/>
          <w:numId w:val="1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 xml:space="preserve">Appropriate technology. 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are required to implement a health promotion camping. How will you identify the t</w:t>
      </w:r>
      <w:r w:rsidRPr="00C57B5A">
        <w:rPr>
          <w:rFonts w:asciiTheme="majorBidi" w:hAnsiTheme="majorBidi" w:cstheme="majorBidi"/>
          <w:sz w:val="24"/>
          <w:szCs w:val="24"/>
        </w:rPr>
        <w:t>arget populatio</w:t>
      </w:r>
      <w:r>
        <w:rPr>
          <w:rFonts w:asciiTheme="majorBidi" w:hAnsiTheme="majorBidi" w:cstheme="majorBidi"/>
          <w:sz w:val="24"/>
          <w:szCs w:val="24"/>
        </w:rPr>
        <w:t xml:space="preserve">n?       </w:t>
      </w:r>
      <w:r w:rsidRPr="00C57B5A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</w:t>
      </w:r>
    </w:p>
    <w:p w:rsidR="005B7542" w:rsidRPr="00C57B5A" w:rsidRDefault="005B7542" w:rsidP="001C431D">
      <w:pPr>
        <w:numPr>
          <w:ilvl w:val="0"/>
          <w:numId w:val="2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Conducting census. </w:t>
      </w:r>
    </w:p>
    <w:p w:rsidR="005B7542" w:rsidRPr="005B7542" w:rsidRDefault="005B7542" w:rsidP="001C431D">
      <w:pPr>
        <w:numPr>
          <w:ilvl w:val="0"/>
          <w:numId w:val="2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 xml:space="preserve">Setting criteria with characteristic of interest. </w:t>
      </w:r>
    </w:p>
    <w:p w:rsidR="005B7542" w:rsidRPr="00C57B5A" w:rsidRDefault="005B7542" w:rsidP="001C431D">
      <w:pPr>
        <w:numPr>
          <w:ilvl w:val="0"/>
          <w:numId w:val="2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Asking the politicians. </w:t>
      </w:r>
    </w:p>
    <w:p w:rsidR="005B7542" w:rsidRPr="00C57B5A" w:rsidRDefault="005B7542" w:rsidP="001C431D">
      <w:pPr>
        <w:numPr>
          <w:ilvl w:val="0"/>
          <w:numId w:val="2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Asking the pastor. </w:t>
      </w:r>
    </w:p>
    <w:p w:rsidR="005B7542" w:rsidRPr="00C57B5A" w:rsidRDefault="005B7542" w:rsidP="001C431D">
      <w:pPr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 one to be selected as a community health volunteer, which</w:t>
      </w:r>
      <w:r w:rsidRPr="00C57B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requirements </w:t>
      </w:r>
      <w:r w:rsidR="00DC48E9">
        <w:rPr>
          <w:rFonts w:asciiTheme="majorBidi" w:hAnsiTheme="majorBidi" w:cstheme="majorBidi"/>
          <w:sz w:val="24"/>
          <w:szCs w:val="24"/>
        </w:rPr>
        <w:t xml:space="preserve">must he or she </w:t>
      </w:r>
      <w:r>
        <w:rPr>
          <w:rFonts w:asciiTheme="majorBidi" w:hAnsiTheme="majorBidi" w:cstheme="majorBidi"/>
          <w:sz w:val="24"/>
          <w:szCs w:val="24"/>
        </w:rPr>
        <w:t>meet</w:t>
      </w:r>
      <w:r w:rsidRPr="00C57B5A">
        <w:rPr>
          <w:rFonts w:asciiTheme="majorBidi" w:hAnsiTheme="majorBidi" w:cstheme="majorBidi"/>
          <w:sz w:val="24"/>
          <w:szCs w:val="24"/>
        </w:rPr>
        <w:t xml:space="preserve">?    </w:t>
      </w:r>
    </w:p>
    <w:p w:rsidR="005B7542" w:rsidRPr="00C57B5A" w:rsidRDefault="005B7542" w:rsidP="001C431D">
      <w:pPr>
        <w:numPr>
          <w:ilvl w:val="0"/>
          <w:numId w:val="2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Must have done a research in the community</w:t>
      </w:r>
      <w:r w:rsidRPr="00C57B5A">
        <w:rPr>
          <w:rFonts w:asciiTheme="majorBidi" w:hAnsiTheme="majorBidi" w:cstheme="majorBidi"/>
          <w:sz w:val="24"/>
          <w:szCs w:val="24"/>
        </w:rPr>
        <w:t xml:space="preserve">. </w:t>
      </w:r>
    </w:p>
    <w:p w:rsidR="005B7542" w:rsidRPr="00C57B5A" w:rsidRDefault="005B7542" w:rsidP="001C431D">
      <w:pPr>
        <w:numPr>
          <w:ilvl w:val="0"/>
          <w:numId w:val="2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Must be below 50 years</w:t>
      </w:r>
      <w:r w:rsidR="00DC48E9"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numPr>
          <w:ilvl w:val="0"/>
          <w:numId w:val="2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Must have diploma in community health. </w:t>
      </w:r>
    </w:p>
    <w:p w:rsidR="005B7542" w:rsidRPr="005B7542" w:rsidRDefault="005B7542" w:rsidP="001C431D">
      <w:pPr>
        <w:numPr>
          <w:ilvl w:val="0"/>
          <w:numId w:val="2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 xml:space="preserve">Understand the importance of confidentiality and sensitivity. </w:t>
      </w:r>
    </w:p>
    <w:p w:rsidR="005B7542" w:rsidRPr="00C57B5A" w:rsidRDefault="005B7542" w:rsidP="001C431D">
      <w:pPr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Community mapping involves tracking where one have performed an outreach. </w:t>
      </w:r>
      <w:r w:rsidRPr="00C57B5A">
        <w:rPr>
          <w:rFonts w:asciiTheme="majorBidi" w:hAnsiTheme="majorBidi" w:cstheme="majorBidi"/>
          <w:sz w:val="24"/>
          <w:szCs w:val="24"/>
        </w:rPr>
        <w:t>Identify the importance of community health mapping</w:t>
      </w:r>
      <w:r w:rsidR="00DC48E9"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</w:p>
    <w:p w:rsidR="005B7542" w:rsidRPr="005B7542" w:rsidRDefault="005B7542" w:rsidP="001C431D">
      <w:pPr>
        <w:numPr>
          <w:ilvl w:val="0"/>
          <w:numId w:val="3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 xml:space="preserve">Shows the most current information available. </w:t>
      </w:r>
    </w:p>
    <w:p w:rsidR="005B7542" w:rsidRPr="00C57B5A" w:rsidRDefault="005B7542" w:rsidP="001C431D">
      <w:pPr>
        <w:numPr>
          <w:ilvl w:val="0"/>
          <w:numId w:val="3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Identifies defaulters</w:t>
      </w:r>
      <w:r w:rsidRPr="00C57B5A">
        <w:rPr>
          <w:rFonts w:asciiTheme="majorBidi" w:hAnsiTheme="majorBidi" w:cstheme="majorBidi"/>
          <w:sz w:val="24"/>
          <w:szCs w:val="24"/>
        </w:rPr>
        <w:t xml:space="preserve">. </w:t>
      </w:r>
    </w:p>
    <w:p w:rsidR="005B7542" w:rsidRPr="00C57B5A" w:rsidRDefault="005B7542" w:rsidP="001C431D">
      <w:pPr>
        <w:numPr>
          <w:ilvl w:val="0"/>
          <w:numId w:val="3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Promotes trust with the community members</w:t>
      </w:r>
      <w:r w:rsidR="00DC48E9">
        <w:rPr>
          <w:rFonts w:asciiTheme="majorBidi" w:hAnsiTheme="majorBidi" w:cstheme="majorBidi"/>
          <w:sz w:val="24"/>
          <w:szCs w:val="24"/>
        </w:rPr>
        <w:t>.</w:t>
      </w:r>
    </w:p>
    <w:p w:rsidR="005B7542" w:rsidRPr="00DE2403" w:rsidRDefault="005B7542" w:rsidP="001C431D">
      <w:pPr>
        <w:numPr>
          <w:ilvl w:val="0"/>
          <w:numId w:val="3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DE2403">
        <w:rPr>
          <w:rFonts w:asciiTheme="majorBidi" w:hAnsiTheme="majorBidi" w:cstheme="majorBidi"/>
          <w:sz w:val="24"/>
          <w:szCs w:val="24"/>
        </w:rPr>
        <w:t xml:space="preserve">Promotes networking. </w:t>
      </w:r>
    </w:p>
    <w:p w:rsidR="005B7542" w:rsidRPr="00C57B5A" w:rsidRDefault="005B7542" w:rsidP="001C431D">
      <w:pPr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Target population refer</w:t>
      </w:r>
      <w:r>
        <w:rPr>
          <w:rFonts w:asciiTheme="majorBidi" w:hAnsiTheme="majorBidi" w:cstheme="majorBidi"/>
          <w:sz w:val="24"/>
          <w:szCs w:val="24"/>
        </w:rPr>
        <w:t xml:space="preserve">s to a group of people with? </w:t>
      </w:r>
      <w:r w:rsidRPr="00C57B5A"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</w:p>
    <w:p w:rsidR="005B7542" w:rsidRPr="00C57B5A" w:rsidRDefault="005B7542" w:rsidP="001C431D">
      <w:pPr>
        <w:numPr>
          <w:ilvl w:val="0"/>
          <w:numId w:val="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Same geographical area. </w:t>
      </w:r>
    </w:p>
    <w:p w:rsidR="005B7542" w:rsidRPr="005B7542" w:rsidRDefault="005B7542" w:rsidP="001C431D">
      <w:pPr>
        <w:numPr>
          <w:ilvl w:val="0"/>
          <w:numId w:val="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 xml:space="preserve">Same Characteristics. </w:t>
      </w:r>
    </w:p>
    <w:p w:rsidR="005B7542" w:rsidRPr="00C57B5A" w:rsidRDefault="005B7542" w:rsidP="001C431D">
      <w:pPr>
        <w:numPr>
          <w:ilvl w:val="0"/>
          <w:numId w:val="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Same b</w:t>
      </w:r>
      <w:r w:rsidRPr="00C57B5A">
        <w:rPr>
          <w:rFonts w:asciiTheme="majorBidi" w:hAnsiTheme="majorBidi" w:cstheme="majorBidi"/>
          <w:sz w:val="24"/>
          <w:szCs w:val="24"/>
        </w:rPr>
        <w:t xml:space="preserve">lood relationship. </w:t>
      </w:r>
    </w:p>
    <w:p w:rsidR="005B7542" w:rsidRPr="00C57B5A" w:rsidRDefault="005B7542" w:rsidP="001C431D">
      <w:pPr>
        <w:numPr>
          <w:ilvl w:val="0"/>
          <w:numId w:val="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lastRenderedPageBreak/>
        <w:t xml:space="preserve">Have the same chief. </w:t>
      </w:r>
    </w:p>
    <w:p w:rsidR="005B7542" w:rsidRPr="00256A22" w:rsidRDefault="005B7542" w:rsidP="001C431D">
      <w:pPr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843673">
        <w:rPr>
          <w:rFonts w:asciiTheme="majorBidi" w:hAnsiTheme="majorBidi" w:cstheme="majorBidi"/>
          <w:sz w:val="24"/>
          <w:szCs w:val="24"/>
        </w:rPr>
        <w:t>To encourage community participation, which</w:t>
      </w:r>
      <w:r>
        <w:rPr>
          <w:rFonts w:asciiTheme="majorBidi" w:hAnsiTheme="majorBidi" w:cstheme="majorBidi"/>
          <w:sz w:val="24"/>
          <w:szCs w:val="24"/>
        </w:rPr>
        <w:t xml:space="preserve"> of the following should a CHV </w:t>
      </w:r>
      <w:r w:rsidRPr="00256A22">
        <w:rPr>
          <w:rFonts w:asciiTheme="majorBidi" w:hAnsiTheme="majorBidi" w:cstheme="majorBidi"/>
          <w:sz w:val="24"/>
          <w:szCs w:val="24"/>
        </w:rPr>
        <w:t xml:space="preserve">do?                                                                </w:t>
      </w:r>
    </w:p>
    <w:p w:rsidR="005B7542" w:rsidRPr="00843673" w:rsidRDefault="005B7542" w:rsidP="001C431D">
      <w:pPr>
        <w:numPr>
          <w:ilvl w:val="0"/>
          <w:numId w:val="5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 people from civic organizations</w:t>
      </w:r>
      <w:r w:rsidR="00DC48E9">
        <w:rPr>
          <w:rFonts w:ascii="Times New Roman" w:hAnsi="Times New Roman" w:cs="Times New Roman"/>
          <w:sz w:val="24"/>
          <w:szCs w:val="24"/>
        </w:rPr>
        <w:t>.</w:t>
      </w:r>
    </w:p>
    <w:p w:rsidR="005B7542" w:rsidRDefault="005B7542" w:rsidP="001C431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43673">
        <w:rPr>
          <w:rFonts w:ascii="Times New Roman" w:hAnsi="Times New Roman" w:cs="Times New Roman"/>
          <w:sz w:val="24"/>
          <w:szCs w:val="24"/>
        </w:rPr>
        <w:t>Refer to the doctor for prescriptions</w:t>
      </w:r>
      <w:r w:rsidR="00DC48E9">
        <w:rPr>
          <w:rFonts w:ascii="Times New Roman" w:hAnsi="Times New Roman" w:cs="Times New Roman"/>
          <w:sz w:val="24"/>
          <w:szCs w:val="24"/>
        </w:rPr>
        <w:t>.</w:t>
      </w:r>
    </w:p>
    <w:p w:rsidR="005B7542" w:rsidRDefault="005B7542" w:rsidP="001C431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sponsorship to programs</w:t>
      </w:r>
      <w:r w:rsidR="00DC48E9">
        <w:rPr>
          <w:rFonts w:ascii="Times New Roman" w:hAnsi="Times New Roman" w:cs="Times New Roman"/>
          <w:sz w:val="24"/>
          <w:szCs w:val="24"/>
        </w:rPr>
        <w:t>.</w:t>
      </w:r>
    </w:p>
    <w:p w:rsidR="005B7542" w:rsidRPr="005B7542" w:rsidRDefault="005B7542" w:rsidP="001C431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B7542">
        <w:rPr>
          <w:rFonts w:ascii="Times New Roman" w:hAnsi="Times New Roman" w:cs="Times New Roman"/>
          <w:sz w:val="24"/>
          <w:szCs w:val="24"/>
        </w:rPr>
        <w:t>Listen when people relate their problems.</w:t>
      </w:r>
    </w:p>
    <w:p w:rsidR="005B7542" w:rsidRPr="00C57B5A" w:rsidRDefault="005B7542" w:rsidP="001C431D">
      <w:pPr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Defaulters</w:t>
      </w:r>
      <w:r w:rsidRPr="007D12D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 defined as?</w:t>
      </w:r>
      <w:r w:rsidRPr="00C57B5A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</w:t>
      </w:r>
    </w:p>
    <w:p w:rsidR="005B7542" w:rsidRPr="00C57B5A" w:rsidRDefault="005B7542" w:rsidP="001C431D">
      <w:pPr>
        <w:numPr>
          <w:ilvl w:val="0"/>
          <w:numId w:val="6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People who are reviewed regularly. </w:t>
      </w:r>
    </w:p>
    <w:p w:rsidR="005B7542" w:rsidRPr="00C57B5A" w:rsidRDefault="005B7542" w:rsidP="001C431D">
      <w:pPr>
        <w:numPr>
          <w:ilvl w:val="0"/>
          <w:numId w:val="6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Children of the same age. </w:t>
      </w:r>
    </w:p>
    <w:p w:rsidR="005B7542" w:rsidRPr="00C57B5A" w:rsidRDefault="005B7542" w:rsidP="001C431D">
      <w:pPr>
        <w:numPr>
          <w:ilvl w:val="0"/>
          <w:numId w:val="6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Women of reproductive age. </w:t>
      </w:r>
    </w:p>
    <w:p w:rsidR="005B7542" w:rsidRPr="00C57B5A" w:rsidRDefault="005B7542" w:rsidP="001C431D">
      <w:pPr>
        <w:numPr>
          <w:ilvl w:val="0"/>
          <w:numId w:val="6"/>
        </w:numPr>
        <w:spacing w:after="0" w:line="360" w:lineRule="auto"/>
        <w:ind w:left="1080"/>
        <w:rPr>
          <w:rFonts w:asciiTheme="majorBidi" w:hAnsiTheme="majorBidi" w:cstheme="majorBidi"/>
          <w:b/>
          <w:sz w:val="24"/>
          <w:szCs w:val="24"/>
        </w:rPr>
      </w:pPr>
      <w:r w:rsidRPr="00614466">
        <w:rPr>
          <w:rFonts w:asciiTheme="majorBidi" w:hAnsiTheme="majorBidi" w:cstheme="majorBidi"/>
          <w:sz w:val="24"/>
          <w:szCs w:val="24"/>
        </w:rPr>
        <w:t>People who fail to adhere to obligations</w:t>
      </w:r>
      <w:r w:rsidRPr="005B7542"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5B7542" w:rsidRPr="00C57B5A" w:rsidRDefault="005B7542" w:rsidP="001C431D">
      <w:pPr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Identify the main reason as to why clients are referred from the community to higher levels of healthcare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1C431D">
      <w:pPr>
        <w:numPr>
          <w:ilvl w:val="0"/>
          <w:numId w:val="7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Scarcity of resources. </w:t>
      </w:r>
    </w:p>
    <w:p w:rsidR="005B7542" w:rsidRPr="00C57B5A" w:rsidRDefault="005B7542" w:rsidP="001C431D">
      <w:pPr>
        <w:numPr>
          <w:ilvl w:val="0"/>
          <w:numId w:val="7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is a g</w:t>
      </w:r>
      <w:r w:rsidRPr="00C57B5A">
        <w:rPr>
          <w:rFonts w:asciiTheme="majorBidi" w:hAnsiTheme="majorBidi" w:cstheme="majorBidi"/>
          <w:sz w:val="24"/>
          <w:szCs w:val="24"/>
        </w:rPr>
        <w:t xml:space="preserve">overnment directive. </w:t>
      </w:r>
    </w:p>
    <w:p w:rsidR="005B7542" w:rsidRPr="005B7542" w:rsidRDefault="005B7542" w:rsidP="001C431D">
      <w:pPr>
        <w:numPr>
          <w:ilvl w:val="0"/>
          <w:numId w:val="7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 xml:space="preserve">Some diagnosis that cannot be handled at community level. </w:t>
      </w:r>
    </w:p>
    <w:p w:rsidR="005B7542" w:rsidRPr="00C57B5A" w:rsidRDefault="005B7542" w:rsidP="001C431D">
      <w:pPr>
        <w:numPr>
          <w:ilvl w:val="0"/>
          <w:numId w:val="7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enhance utilization of national resources</w:t>
      </w:r>
      <w:r w:rsidRPr="00C57B5A">
        <w:rPr>
          <w:rFonts w:asciiTheme="majorBidi" w:hAnsiTheme="majorBidi" w:cstheme="majorBidi"/>
          <w:sz w:val="24"/>
          <w:szCs w:val="24"/>
        </w:rPr>
        <w:t xml:space="preserve">. </w:t>
      </w:r>
    </w:p>
    <w:p w:rsidR="005B7542" w:rsidRPr="00C57B5A" w:rsidRDefault="005B7542" w:rsidP="001C431D">
      <w:pPr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Which of the following is</w:t>
      </w:r>
      <w:r>
        <w:rPr>
          <w:rFonts w:asciiTheme="majorBidi" w:hAnsiTheme="majorBidi" w:cstheme="majorBidi"/>
          <w:sz w:val="24"/>
          <w:szCs w:val="24"/>
        </w:rPr>
        <w:t xml:space="preserve"> not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  <w:r w:rsidRPr="00C57B5A">
        <w:rPr>
          <w:rFonts w:asciiTheme="majorBidi" w:hAnsiTheme="majorBidi" w:cstheme="majorBidi"/>
          <w:color w:val="000000" w:themeColor="text1"/>
          <w:sz w:val="24"/>
          <w:szCs w:val="24"/>
        </w:rPr>
        <w:t>an importance</w:t>
      </w:r>
      <w:r>
        <w:rPr>
          <w:rFonts w:asciiTheme="majorBidi" w:hAnsiTheme="majorBidi" w:cstheme="majorBidi"/>
          <w:sz w:val="24"/>
          <w:szCs w:val="24"/>
        </w:rPr>
        <w:t xml:space="preserve"> of assessing</w:t>
      </w:r>
      <w:r w:rsidRPr="00C57B5A">
        <w:rPr>
          <w:rFonts w:asciiTheme="majorBidi" w:hAnsiTheme="majorBidi" w:cstheme="majorBidi"/>
          <w:sz w:val="24"/>
          <w:szCs w:val="24"/>
        </w:rPr>
        <w:t xml:space="preserve"> needs and resources</w:t>
      </w:r>
      <w:r>
        <w:rPr>
          <w:rFonts w:asciiTheme="majorBidi" w:hAnsiTheme="majorBidi" w:cstheme="majorBidi"/>
          <w:sz w:val="24"/>
          <w:szCs w:val="24"/>
        </w:rPr>
        <w:t xml:space="preserve"> of a community</w:t>
      </w:r>
      <w:r w:rsidR="004409B1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5B7542" w:rsidRPr="00C57B5A" w:rsidRDefault="005B7542" w:rsidP="001C431D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It provides a deeper understanding of the community</w:t>
      </w:r>
      <w:r w:rsidR="00DC48E9"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Empowers the community members on how to address their needs</w:t>
      </w:r>
      <w:r w:rsidR="00DC48E9"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1C431D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Helps in decision making</w:t>
      </w:r>
      <w:r w:rsidR="00DC48E9">
        <w:rPr>
          <w:rFonts w:asciiTheme="majorBidi" w:hAnsiTheme="majorBidi" w:cstheme="majorBidi"/>
          <w:sz w:val="24"/>
          <w:szCs w:val="24"/>
        </w:rPr>
        <w:t>.</w:t>
      </w:r>
    </w:p>
    <w:p w:rsidR="005B7542" w:rsidRPr="005B7542" w:rsidRDefault="005B7542" w:rsidP="001C431D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>It promotes literacy levels of the community members</w:t>
      </w:r>
      <w:r w:rsidR="00DC48E9">
        <w:rPr>
          <w:rFonts w:asciiTheme="majorBidi" w:hAnsiTheme="majorBidi" w:cstheme="majorBidi"/>
          <w:sz w:val="24"/>
          <w:szCs w:val="24"/>
        </w:rPr>
        <w:t>.</w:t>
      </w:r>
      <w:r w:rsidRPr="005B7542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28380E" w:rsidRDefault="00B0316C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create</w:t>
      </w:r>
      <w:r w:rsidR="005B7542" w:rsidRPr="0028380E">
        <w:rPr>
          <w:rFonts w:asciiTheme="majorBidi" w:hAnsiTheme="majorBidi" w:cstheme="majorBidi"/>
          <w:sz w:val="24"/>
          <w:szCs w:val="24"/>
        </w:rPr>
        <w:t xml:space="preserve"> awareness on the effects of smoking, which method would you use to educate the community?</w:t>
      </w:r>
    </w:p>
    <w:p w:rsidR="005B7542" w:rsidRPr="005B7542" w:rsidRDefault="005B7542" w:rsidP="001C431D">
      <w:pPr>
        <w:pStyle w:val="ListParagraph"/>
        <w:numPr>
          <w:ilvl w:val="0"/>
          <w:numId w:val="25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>Creating billboard campaigns</w:t>
      </w:r>
      <w:r w:rsidR="00B0316C">
        <w:rPr>
          <w:rFonts w:asciiTheme="majorBidi" w:hAnsiTheme="majorBidi" w:cstheme="majorBidi"/>
          <w:sz w:val="24"/>
          <w:szCs w:val="24"/>
        </w:rPr>
        <w:t>.</w:t>
      </w:r>
    </w:p>
    <w:p w:rsidR="005B7542" w:rsidRPr="0028380E" w:rsidRDefault="005B7542" w:rsidP="001C431D">
      <w:pPr>
        <w:pStyle w:val="ListParagraph"/>
        <w:numPr>
          <w:ilvl w:val="0"/>
          <w:numId w:val="25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Visiting the sick</w:t>
      </w:r>
      <w:r w:rsidR="00B0316C">
        <w:rPr>
          <w:rFonts w:asciiTheme="majorBidi" w:hAnsiTheme="majorBidi" w:cstheme="majorBidi"/>
          <w:sz w:val="24"/>
          <w:szCs w:val="24"/>
        </w:rPr>
        <w:t>.</w:t>
      </w:r>
    </w:p>
    <w:p w:rsidR="005B7542" w:rsidRPr="0028380E" w:rsidRDefault="005B7542" w:rsidP="001C431D">
      <w:pPr>
        <w:pStyle w:val="ListParagraph"/>
        <w:numPr>
          <w:ilvl w:val="0"/>
          <w:numId w:val="25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Closing down cigarette retailers</w:t>
      </w:r>
      <w:r w:rsidR="00B0316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5B7542" w:rsidRPr="0028380E" w:rsidRDefault="005B7542" w:rsidP="001C431D">
      <w:pPr>
        <w:pStyle w:val="ListParagraph"/>
        <w:numPr>
          <w:ilvl w:val="0"/>
          <w:numId w:val="25"/>
        </w:num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Prying for the sick to change</w:t>
      </w:r>
      <w:r w:rsidR="00B0316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b/>
          <w:bCs/>
          <w:sz w:val="24"/>
          <w:szCs w:val="24"/>
        </w:rPr>
        <w:t>_____________</w:t>
      </w:r>
      <w:r w:rsidRPr="00C57B5A">
        <w:rPr>
          <w:rFonts w:asciiTheme="majorBidi" w:hAnsiTheme="majorBidi" w:cstheme="majorBidi"/>
          <w:sz w:val="24"/>
          <w:szCs w:val="24"/>
        </w:rPr>
        <w:t xml:space="preserve"> refers to efforts that connect organizations’ ideas or practices to the public.</w:t>
      </w:r>
      <w:r w:rsidRPr="00C57B5A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5B7542" w:rsidRPr="00C57B5A" w:rsidRDefault="005B7542" w:rsidP="001C431D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bCs/>
          <w:sz w:val="24"/>
          <w:szCs w:val="24"/>
        </w:rPr>
        <w:lastRenderedPageBreak/>
        <w:t>Outreach resource</w:t>
      </w:r>
      <w:r w:rsidR="00B0316C">
        <w:rPr>
          <w:rFonts w:asciiTheme="majorBidi" w:hAnsiTheme="majorBidi" w:cstheme="majorBidi"/>
          <w:bCs/>
          <w:sz w:val="24"/>
          <w:szCs w:val="24"/>
        </w:rPr>
        <w:t>.</w:t>
      </w:r>
    </w:p>
    <w:p w:rsidR="005B7542" w:rsidRPr="005B7542" w:rsidRDefault="005B7542" w:rsidP="001C431D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bCs/>
          <w:sz w:val="24"/>
          <w:szCs w:val="24"/>
        </w:rPr>
        <w:t>Community participation</w:t>
      </w:r>
      <w:r w:rsidR="00B0316C">
        <w:rPr>
          <w:rFonts w:asciiTheme="majorBidi" w:hAnsiTheme="majorBidi" w:cstheme="majorBidi"/>
          <w:bCs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bCs/>
          <w:sz w:val="24"/>
          <w:szCs w:val="24"/>
        </w:rPr>
        <w:t>Community outreach</w:t>
      </w:r>
      <w:r w:rsidR="00B0316C">
        <w:rPr>
          <w:rFonts w:asciiTheme="majorBidi" w:hAnsiTheme="majorBidi" w:cstheme="majorBidi"/>
          <w:bCs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9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bCs/>
          <w:sz w:val="24"/>
          <w:szCs w:val="24"/>
        </w:rPr>
        <w:t>Empowerment</w:t>
      </w:r>
      <w:r w:rsidR="00B0316C">
        <w:rPr>
          <w:rFonts w:asciiTheme="majorBidi" w:hAnsiTheme="majorBidi" w:cstheme="majorBidi"/>
          <w:bCs/>
          <w:sz w:val="24"/>
          <w:szCs w:val="24"/>
        </w:rPr>
        <w:t>.</w:t>
      </w:r>
      <w:r w:rsidRPr="00C57B5A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5B7542" w:rsidRPr="00FF4660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F4660">
        <w:rPr>
          <w:rFonts w:asciiTheme="majorBidi" w:hAnsiTheme="majorBidi" w:cstheme="majorBidi"/>
          <w:bCs/>
          <w:sz w:val="24"/>
          <w:szCs w:val="24"/>
        </w:rPr>
        <w:t>When choosing health insurance policy, which key factors should you put into consideration?</w:t>
      </w:r>
      <w:r w:rsidRPr="00FF4660">
        <w:rPr>
          <w:rFonts w:asciiTheme="majorBidi" w:hAnsiTheme="majorBidi" w:cstheme="majorBidi"/>
          <w:color w:val="FF0000"/>
          <w:sz w:val="24"/>
          <w:szCs w:val="24"/>
        </w:rPr>
        <w:t xml:space="preserve">                                  </w:t>
      </w:r>
    </w:p>
    <w:p w:rsidR="005B7542" w:rsidRPr="00FF4660" w:rsidRDefault="005B7542" w:rsidP="001C431D">
      <w:pPr>
        <w:pStyle w:val="ListParagraph"/>
        <w:numPr>
          <w:ilvl w:val="0"/>
          <w:numId w:val="10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Social status</w:t>
      </w:r>
      <w:r w:rsidR="00B0316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FF4660" w:rsidRDefault="005B7542" w:rsidP="001C431D">
      <w:pPr>
        <w:pStyle w:val="ListParagraph"/>
        <w:numPr>
          <w:ilvl w:val="0"/>
          <w:numId w:val="10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Gender</w:t>
      </w:r>
      <w:r w:rsidR="00B0316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5B7542" w:rsidRPr="005B7542" w:rsidRDefault="005B7542" w:rsidP="001C431D">
      <w:pPr>
        <w:pStyle w:val="ListParagraph"/>
        <w:numPr>
          <w:ilvl w:val="0"/>
          <w:numId w:val="10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>Social Status</w:t>
      </w:r>
      <w:r w:rsidR="00B0316C">
        <w:rPr>
          <w:rFonts w:asciiTheme="majorBidi" w:hAnsiTheme="majorBidi" w:cstheme="majorBidi"/>
          <w:sz w:val="24"/>
          <w:szCs w:val="24"/>
        </w:rPr>
        <w:t>.</w:t>
      </w:r>
      <w:r w:rsidRPr="005B7542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FF4660" w:rsidRDefault="005B7542" w:rsidP="001C431D">
      <w:pPr>
        <w:pStyle w:val="ListParagraph"/>
        <w:numPr>
          <w:ilvl w:val="0"/>
          <w:numId w:val="10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FF4660">
        <w:rPr>
          <w:rFonts w:asciiTheme="majorBidi" w:hAnsiTheme="majorBidi" w:cstheme="majorBidi"/>
          <w:sz w:val="24"/>
          <w:szCs w:val="24"/>
        </w:rPr>
        <w:t>Literacy</w:t>
      </w:r>
      <w:r w:rsidR="00B0316C">
        <w:rPr>
          <w:rFonts w:asciiTheme="majorBidi" w:hAnsiTheme="majorBidi" w:cstheme="majorBidi"/>
          <w:sz w:val="24"/>
          <w:szCs w:val="24"/>
        </w:rPr>
        <w:t>.</w:t>
      </w:r>
      <w:r w:rsidRPr="00FF4660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 a CHV identify stakeholder that will help you carryout </w:t>
      </w:r>
      <w:r w:rsidRPr="00C57B5A">
        <w:rPr>
          <w:rFonts w:asciiTheme="majorBidi" w:hAnsiTheme="majorBidi" w:cstheme="majorBidi"/>
          <w:sz w:val="24"/>
          <w:szCs w:val="24"/>
        </w:rPr>
        <w:t>community mobilization</w:t>
      </w:r>
    </w:p>
    <w:p w:rsidR="005B7542" w:rsidRPr="005B7542" w:rsidRDefault="005B7542" w:rsidP="001C431D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>Religious leaders.</w:t>
      </w:r>
    </w:p>
    <w:p w:rsidR="005B7542" w:rsidRPr="00C57B5A" w:rsidRDefault="005B7542" w:rsidP="001C431D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Children</w:t>
      </w:r>
      <w:r w:rsidR="00B0316C"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Bankers.</w:t>
      </w:r>
    </w:p>
    <w:p w:rsidR="005B7542" w:rsidRPr="00C57B5A" w:rsidRDefault="005B7542" w:rsidP="001C431D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Policemen</w:t>
      </w:r>
      <w:r w:rsidR="00B0316C"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Identify one function which is associated with community defaulters tracing</w:t>
      </w:r>
      <w:r w:rsidR="00B0316C">
        <w:rPr>
          <w:rFonts w:asciiTheme="majorBidi" w:hAnsiTheme="majorBidi" w:cstheme="majorBidi"/>
          <w:sz w:val="24"/>
          <w:szCs w:val="24"/>
        </w:rPr>
        <w:t>.</w:t>
      </w:r>
    </w:p>
    <w:p w:rsidR="005B7542" w:rsidRPr="005B7542" w:rsidRDefault="005B7542" w:rsidP="001C431D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>Reporting back for monitoring and evaluation</w:t>
      </w:r>
      <w:r w:rsidR="00B0316C"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Talking to pastors regarding the sick community members</w:t>
      </w:r>
      <w:r w:rsidR="00B0316C"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1C431D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Awarding community members who come for medication to motivate them</w:t>
      </w:r>
      <w:r w:rsidR="00B0316C"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Conducting census</w:t>
      </w:r>
      <w:r w:rsidR="00B0316C"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57B5A">
        <w:rPr>
          <w:rFonts w:asciiTheme="majorBidi" w:hAnsiTheme="majorBidi" w:cstheme="majorBidi"/>
          <w:sz w:val="24"/>
          <w:szCs w:val="24"/>
        </w:rPr>
        <w:t>Community health workers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play</w:t>
      </w:r>
      <w:r>
        <w:rPr>
          <w:rFonts w:asciiTheme="majorBidi" w:hAnsiTheme="majorBidi" w:cstheme="majorBidi"/>
          <w:sz w:val="24"/>
          <w:szCs w:val="24"/>
        </w:rPr>
        <w:t xml:space="preserve"> a key role in PHC. Select one of the role.</w:t>
      </w:r>
    </w:p>
    <w:p w:rsidR="005B7542" w:rsidRPr="005B7542" w:rsidRDefault="005B7542" w:rsidP="001C431D">
      <w:pPr>
        <w:pStyle w:val="ListParagraph"/>
        <w:numPr>
          <w:ilvl w:val="0"/>
          <w:numId w:val="13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>They advocate for the community member’s needs.</w:t>
      </w:r>
    </w:p>
    <w:p w:rsidR="005B7542" w:rsidRPr="00C57B5A" w:rsidRDefault="005B7542" w:rsidP="001C431D">
      <w:pPr>
        <w:pStyle w:val="ListParagraph"/>
        <w:numPr>
          <w:ilvl w:val="0"/>
          <w:numId w:val="13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They help with voter registration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3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act as security</w:t>
      </w:r>
      <w:r w:rsidRPr="00C57B5A">
        <w:rPr>
          <w:rFonts w:asciiTheme="majorBidi" w:hAnsiTheme="majorBidi" w:cstheme="majorBidi"/>
          <w:sz w:val="24"/>
          <w:szCs w:val="24"/>
        </w:rPr>
        <w:t xml:space="preserve"> officers</w:t>
      </w:r>
      <w:r>
        <w:rPr>
          <w:rFonts w:asciiTheme="majorBidi" w:hAnsiTheme="majorBidi" w:cstheme="majorBidi"/>
          <w:sz w:val="24"/>
          <w:szCs w:val="24"/>
        </w:rPr>
        <w:t xml:space="preserve"> in the community.</w:t>
      </w:r>
    </w:p>
    <w:p w:rsidR="005B7542" w:rsidRPr="00C57B5A" w:rsidRDefault="005B7542" w:rsidP="001C431D">
      <w:pPr>
        <w:pStyle w:val="ListParagraph"/>
        <w:numPr>
          <w:ilvl w:val="0"/>
          <w:numId w:val="13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Providing financial support to orphans</w:t>
      </w:r>
      <w:r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As a community health assistant, you organize community groups to participate in health programs </w:t>
      </w:r>
      <w:r>
        <w:rPr>
          <w:rFonts w:asciiTheme="majorBidi" w:hAnsiTheme="majorBidi" w:cstheme="majorBidi"/>
          <w:sz w:val="24"/>
          <w:szCs w:val="24"/>
        </w:rPr>
        <w:t>in order to?</w:t>
      </w:r>
    </w:p>
    <w:p w:rsidR="005B7542" w:rsidRPr="00C57B5A" w:rsidRDefault="005B7542" w:rsidP="001C431D">
      <w:pPr>
        <w:pStyle w:val="ListParagraph"/>
        <w:numPr>
          <w:ilvl w:val="0"/>
          <w:numId w:val="1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 Instruct them to agree with you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Assign roles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5B7542" w:rsidRDefault="005B7542" w:rsidP="001C431D">
      <w:pPr>
        <w:pStyle w:val="ListParagraph"/>
        <w:numPr>
          <w:ilvl w:val="0"/>
          <w:numId w:val="1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 xml:space="preserve">Let people decide </w:t>
      </w:r>
      <w:r w:rsidR="00B0316C" w:rsidRPr="005B7542">
        <w:rPr>
          <w:rFonts w:asciiTheme="majorBidi" w:hAnsiTheme="majorBidi" w:cstheme="majorBidi"/>
          <w:sz w:val="24"/>
          <w:szCs w:val="24"/>
        </w:rPr>
        <w:t>for themselves</w:t>
      </w:r>
      <w:r w:rsidRPr="005B7542">
        <w:rPr>
          <w:rFonts w:asciiTheme="majorBidi" w:hAnsiTheme="majorBidi" w:cstheme="majorBidi"/>
          <w:sz w:val="24"/>
          <w:szCs w:val="24"/>
        </w:rPr>
        <w:t xml:space="preserve"> on matters affecting them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4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Conduct group work.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Community training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focuses on various aspects. Identify critical areas captured in community training program.</w:t>
      </w:r>
    </w:p>
    <w:p w:rsidR="005B7542" w:rsidRPr="005B7542" w:rsidRDefault="005B7542" w:rsidP="001C431D">
      <w:pPr>
        <w:pStyle w:val="ListParagraph"/>
        <w:numPr>
          <w:ilvl w:val="0"/>
          <w:numId w:val="15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>Skills, knowledge, research implementation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5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Skills, preferences, job opportunities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5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Job opportunities, resource availability, </w:t>
      </w:r>
      <w:r w:rsidR="00B0316C" w:rsidRPr="00C57B5A">
        <w:rPr>
          <w:rFonts w:asciiTheme="majorBidi" w:hAnsiTheme="majorBidi" w:cstheme="majorBidi"/>
          <w:sz w:val="24"/>
          <w:szCs w:val="24"/>
        </w:rPr>
        <w:t>and resources</w:t>
      </w:r>
      <w:r w:rsidRPr="00C57B5A">
        <w:rPr>
          <w:rFonts w:asciiTheme="majorBidi" w:hAnsiTheme="majorBidi" w:cstheme="majorBidi"/>
          <w:sz w:val="24"/>
          <w:szCs w:val="24"/>
        </w:rPr>
        <w:t xml:space="preserve"> mobilization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5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Knowledge only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PHC was adopted as SDG goal to promote health care for all. Which of </w:t>
      </w:r>
      <w:r w:rsidRPr="00C57B5A">
        <w:rPr>
          <w:rFonts w:asciiTheme="majorBidi" w:hAnsiTheme="majorBidi" w:cstheme="majorBidi"/>
          <w:sz w:val="24"/>
          <w:szCs w:val="24"/>
        </w:rPr>
        <w:t xml:space="preserve">following is true about enrolment </w:t>
      </w:r>
      <w:r>
        <w:rPr>
          <w:rFonts w:asciiTheme="majorBidi" w:hAnsiTheme="majorBidi" w:cstheme="majorBidi"/>
          <w:sz w:val="24"/>
          <w:szCs w:val="24"/>
        </w:rPr>
        <w:t>to this program.</w:t>
      </w:r>
    </w:p>
    <w:p w:rsidR="005B7542" w:rsidRPr="005B7542" w:rsidRDefault="005B7542" w:rsidP="001C431D">
      <w:pPr>
        <w:pStyle w:val="ListParagraph"/>
        <w:numPr>
          <w:ilvl w:val="0"/>
          <w:numId w:val="16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>Must be a Kenyan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6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Can be a non-Kenyan citizen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6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Must be employed by the government</w:t>
      </w:r>
      <w:r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1C431D">
      <w:pPr>
        <w:pStyle w:val="ListParagraph"/>
        <w:numPr>
          <w:ilvl w:val="0"/>
          <w:numId w:val="16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Must be residing near a NHIF or HUDUMA center offices. </w:t>
      </w:r>
    </w:p>
    <w:p w:rsidR="005B7542" w:rsidRPr="0062687F" w:rsidRDefault="00B0316C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Which of</w:t>
      </w:r>
      <w:r w:rsidR="005B7542" w:rsidRPr="0062687F">
        <w:rPr>
          <w:rFonts w:asciiTheme="majorBidi" w:hAnsiTheme="majorBidi" w:cstheme="majorBidi"/>
          <w:sz w:val="24"/>
          <w:szCs w:val="24"/>
        </w:rPr>
        <w:t xml:space="preserve"> the following services is not financed by health insurance policy in Kenya?</w:t>
      </w:r>
    </w:p>
    <w:p w:rsidR="005B7542" w:rsidRPr="005B7542" w:rsidRDefault="005B7542" w:rsidP="001C431D">
      <w:pPr>
        <w:pStyle w:val="ListParagraph"/>
        <w:numPr>
          <w:ilvl w:val="0"/>
          <w:numId w:val="17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>Congenital defects</w:t>
      </w:r>
      <w:r>
        <w:rPr>
          <w:rFonts w:asciiTheme="majorBidi" w:hAnsiTheme="majorBidi" w:cstheme="majorBidi"/>
          <w:sz w:val="24"/>
          <w:szCs w:val="24"/>
        </w:rPr>
        <w:t>.</w:t>
      </w:r>
      <w:r w:rsidRPr="005B7542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62687F" w:rsidRDefault="005B7542" w:rsidP="001C431D">
      <w:pPr>
        <w:pStyle w:val="ListParagraph"/>
        <w:numPr>
          <w:ilvl w:val="0"/>
          <w:numId w:val="17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62687F">
        <w:rPr>
          <w:rFonts w:asciiTheme="majorBidi" w:hAnsiTheme="majorBidi" w:cstheme="majorBidi"/>
          <w:sz w:val="24"/>
          <w:szCs w:val="24"/>
        </w:rPr>
        <w:t>Hospital bed charges</w:t>
      </w:r>
      <w:r>
        <w:rPr>
          <w:rFonts w:asciiTheme="majorBidi" w:hAnsiTheme="majorBidi" w:cstheme="majorBidi"/>
          <w:sz w:val="24"/>
          <w:szCs w:val="24"/>
        </w:rPr>
        <w:t>.</w:t>
      </w:r>
      <w:r w:rsidRPr="0062687F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62687F" w:rsidRDefault="005B7542" w:rsidP="001C431D">
      <w:pPr>
        <w:pStyle w:val="ListParagraph"/>
        <w:numPr>
          <w:ilvl w:val="0"/>
          <w:numId w:val="17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62687F">
        <w:rPr>
          <w:rFonts w:asciiTheme="majorBidi" w:hAnsiTheme="majorBidi" w:cstheme="majorBidi"/>
          <w:sz w:val="24"/>
          <w:szCs w:val="24"/>
        </w:rPr>
        <w:t>Nursing care charges</w:t>
      </w:r>
      <w:r>
        <w:rPr>
          <w:rFonts w:asciiTheme="majorBidi" w:hAnsiTheme="majorBidi" w:cstheme="majorBidi"/>
          <w:sz w:val="24"/>
          <w:szCs w:val="24"/>
        </w:rPr>
        <w:t>.</w:t>
      </w:r>
      <w:r w:rsidRPr="0062687F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62687F" w:rsidRDefault="005B7542" w:rsidP="001C431D">
      <w:pPr>
        <w:pStyle w:val="ListParagraph"/>
        <w:numPr>
          <w:ilvl w:val="0"/>
          <w:numId w:val="17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62687F">
        <w:rPr>
          <w:rFonts w:asciiTheme="majorBidi" w:hAnsiTheme="majorBidi" w:cstheme="majorBidi"/>
          <w:sz w:val="24"/>
          <w:szCs w:val="24"/>
        </w:rPr>
        <w:t>Laboratory services</w:t>
      </w:r>
      <w:r>
        <w:rPr>
          <w:rFonts w:asciiTheme="majorBidi" w:hAnsiTheme="majorBidi" w:cstheme="majorBidi"/>
          <w:sz w:val="24"/>
          <w:szCs w:val="24"/>
        </w:rPr>
        <w:t>.</w:t>
      </w:r>
      <w:r w:rsidRPr="0062687F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importance of </w:t>
      </w:r>
      <w:r w:rsidRPr="00C45D48">
        <w:rPr>
          <w:rFonts w:ascii="Times New Roman" w:hAnsi="Times New Roman" w:cs="Times New Roman"/>
          <w:sz w:val="24"/>
          <w:szCs w:val="24"/>
        </w:rPr>
        <w:t>Inter-agency collaborati</w:t>
      </w:r>
      <w:r>
        <w:rPr>
          <w:rFonts w:ascii="Times New Roman" w:hAnsi="Times New Roman" w:cs="Times New Roman"/>
          <w:sz w:val="24"/>
          <w:szCs w:val="24"/>
        </w:rPr>
        <w:t>on in the community</w:t>
      </w:r>
    </w:p>
    <w:p w:rsidR="005B7542" w:rsidRPr="005B7542" w:rsidRDefault="005B7542" w:rsidP="001C431D">
      <w:pPr>
        <w:pStyle w:val="ListParagraph"/>
        <w:numPr>
          <w:ilvl w:val="0"/>
          <w:numId w:val="18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5B7542">
        <w:rPr>
          <w:rFonts w:asciiTheme="majorBidi" w:hAnsiTheme="majorBidi" w:cstheme="majorBidi"/>
          <w:sz w:val="24"/>
          <w:szCs w:val="24"/>
        </w:rPr>
        <w:t>Building public trust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8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Tracing defaulters</w:t>
      </w:r>
      <w:r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1C431D">
      <w:pPr>
        <w:pStyle w:val="ListParagraph"/>
        <w:numPr>
          <w:ilvl w:val="0"/>
          <w:numId w:val="18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Certifying community health assistants to treat all diseases affecting the community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B7542" w:rsidRPr="00C57B5A" w:rsidRDefault="005B7542" w:rsidP="001C431D">
      <w:pPr>
        <w:pStyle w:val="ListParagraph"/>
        <w:numPr>
          <w:ilvl w:val="0"/>
          <w:numId w:val="18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Suing defaulters for wasting government resources</w:t>
      </w:r>
      <w:r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Default="005B7542" w:rsidP="005B754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B7542" w:rsidRDefault="005B7542" w:rsidP="005B754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B7542" w:rsidRDefault="005B7542" w:rsidP="005B754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B7542" w:rsidRDefault="005B7542" w:rsidP="005B754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B7542" w:rsidRDefault="005B7542" w:rsidP="005B754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B7542" w:rsidRDefault="005B7542" w:rsidP="005B754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B7542" w:rsidRDefault="005B7542" w:rsidP="005B754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B7542" w:rsidRDefault="005B7542" w:rsidP="005B754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B7542" w:rsidRPr="00C57B5A" w:rsidRDefault="005B7542" w:rsidP="005B754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B7542" w:rsidRPr="00C57B5A" w:rsidRDefault="005B7542" w:rsidP="005B7542">
      <w:pPr>
        <w:pStyle w:val="ListParagraph"/>
        <w:spacing w:after="0" w:line="360" w:lineRule="auto"/>
        <w:ind w:right="317"/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</w:pPr>
      <w:r w:rsidRPr="00C57B5A"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  <w:lastRenderedPageBreak/>
        <w:t>SECTION B: (40 MARKS)</w:t>
      </w:r>
    </w:p>
    <w:p w:rsidR="005B7542" w:rsidRPr="00AF46A2" w:rsidRDefault="00AF46A2" w:rsidP="001F5966">
      <w:pPr>
        <w:pStyle w:val="ListParagraph"/>
        <w:tabs>
          <w:tab w:val="center" w:pos="2785"/>
        </w:tabs>
        <w:spacing w:after="0" w:line="36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b/>
          <w:i/>
          <w:sz w:val="24"/>
          <w:szCs w:val="24"/>
          <w:lang w:val="en-ZA"/>
        </w:rPr>
        <w:t>(</w:t>
      </w:r>
      <w:r w:rsidR="004409B1">
        <w:rPr>
          <w:rFonts w:asciiTheme="majorBidi" w:eastAsia="Times New Roman" w:hAnsiTheme="majorBidi" w:cstheme="majorBidi"/>
          <w:b/>
          <w:i/>
          <w:sz w:val="24"/>
          <w:szCs w:val="24"/>
          <w:lang w:val="en-ZA"/>
        </w:rPr>
        <w:t>Answer</w:t>
      </w:r>
      <w:r w:rsidR="005B7542" w:rsidRPr="00AF46A2">
        <w:rPr>
          <w:rFonts w:asciiTheme="majorBidi" w:eastAsia="Times New Roman" w:hAnsiTheme="majorBidi" w:cstheme="majorBidi"/>
          <w:b/>
          <w:i/>
          <w:sz w:val="24"/>
          <w:szCs w:val="24"/>
          <w:lang w:val="en-ZA"/>
        </w:rPr>
        <w:t xml:space="preserve"> all </w:t>
      </w:r>
      <w:r w:rsidR="004409B1">
        <w:rPr>
          <w:rFonts w:asciiTheme="majorBidi" w:eastAsia="Times New Roman" w:hAnsiTheme="majorBidi" w:cstheme="majorBidi"/>
          <w:b/>
          <w:i/>
          <w:sz w:val="24"/>
          <w:szCs w:val="24"/>
          <w:lang w:val="en-ZA"/>
        </w:rPr>
        <w:t xml:space="preserve">the </w:t>
      </w:r>
      <w:r w:rsidR="005B7542" w:rsidRPr="00AF46A2">
        <w:rPr>
          <w:rFonts w:asciiTheme="majorBidi" w:eastAsia="Times New Roman" w:hAnsiTheme="majorBidi" w:cstheme="majorBidi"/>
          <w:b/>
          <w:i/>
          <w:sz w:val="24"/>
          <w:szCs w:val="24"/>
          <w:lang w:val="en-ZA"/>
        </w:rPr>
        <w:t>questions in this section.</w:t>
      </w:r>
      <w:r>
        <w:rPr>
          <w:rFonts w:asciiTheme="majorBidi" w:eastAsia="Times New Roman" w:hAnsiTheme="majorBidi" w:cstheme="majorBidi"/>
          <w:b/>
          <w:i/>
          <w:sz w:val="24"/>
          <w:szCs w:val="24"/>
          <w:lang w:val="en-ZA"/>
        </w:rPr>
        <w:t>)</w:t>
      </w:r>
      <w:r w:rsidR="005B7542" w:rsidRPr="00AF46A2">
        <w:rPr>
          <w:rFonts w:asciiTheme="majorBidi" w:hAnsiTheme="majorBidi" w:cstheme="majorBidi"/>
          <w:b/>
          <w:sz w:val="24"/>
          <w:szCs w:val="24"/>
        </w:rPr>
        <w:tab/>
      </w:r>
      <w:r w:rsidR="005B7542" w:rsidRPr="00AF46A2">
        <w:rPr>
          <w:rFonts w:asciiTheme="majorBidi" w:hAnsiTheme="majorBidi" w:cstheme="majorBidi"/>
          <w:b/>
          <w:sz w:val="24"/>
          <w:szCs w:val="24"/>
        </w:rPr>
        <w:tab/>
        <w:t xml:space="preserve">                        </w:t>
      </w:r>
    </w:p>
    <w:p w:rsidR="005B7542" w:rsidRDefault="005B7542" w:rsidP="001C431D">
      <w:pPr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D85789">
        <w:rPr>
          <w:rFonts w:asciiTheme="majorBidi" w:hAnsiTheme="majorBidi" w:cstheme="majorBidi"/>
          <w:sz w:val="24"/>
          <w:szCs w:val="24"/>
        </w:rPr>
        <w:t>After a successful series of community outreach on the promotive</w:t>
      </w:r>
      <w:r w:rsidR="00FF1EDF">
        <w:rPr>
          <w:rFonts w:asciiTheme="majorBidi" w:hAnsiTheme="majorBidi" w:cstheme="majorBidi"/>
          <w:sz w:val="24"/>
          <w:szCs w:val="24"/>
        </w:rPr>
        <w:t xml:space="preserve"> and preventive health. </w:t>
      </w:r>
      <w:r w:rsidR="00367B3A">
        <w:rPr>
          <w:rFonts w:asciiTheme="majorBidi" w:hAnsiTheme="majorBidi" w:cstheme="majorBidi"/>
          <w:sz w:val="24"/>
          <w:szCs w:val="24"/>
        </w:rPr>
        <w:t xml:space="preserve">Mention </w:t>
      </w:r>
      <w:r w:rsidR="00FF1EDF" w:rsidRPr="00FF1EDF">
        <w:rPr>
          <w:rFonts w:asciiTheme="majorBidi" w:hAnsiTheme="majorBidi" w:cstheme="majorBidi"/>
          <w:b/>
          <w:sz w:val="24"/>
          <w:szCs w:val="24"/>
        </w:rPr>
        <w:t>four</w:t>
      </w:r>
      <w:r w:rsidR="00FF1EDF">
        <w:rPr>
          <w:rFonts w:asciiTheme="majorBidi" w:hAnsiTheme="majorBidi" w:cstheme="majorBidi"/>
          <w:sz w:val="24"/>
          <w:szCs w:val="24"/>
        </w:rPr>
        <w:t xml:space="preserve"> indictors </w:t>
      </w:r>
      <w:r w:rsidRPr="00D85789">
        <w:rPr>
          <w:rFonts w:asciiTheme="majorBidi" w:hAnsiTheme="majorBidi" w:cstheme="majorBidi"/>
          <w:sz w:val="24"/>
          <w:szCs w:val="24"/>
        </w:rPr>
        <w:t>would</w:t>
      </w:r>
      <w:r w:rsidR="00FF1EDF">
        <w:rPr>
          <w:rFonts w:asciiTheme="majorBidi" w:hAnsiTheme="majorBidi" w:cstheme="majorBidi"/>
          <w:sz w:val="24"/>
          <w:szCs w:val="24"/>
        </w:rPr>
        <w:t xml:space="preserve"> you</w:t>
      </w:r>
      <w:r w:rsidRPr="00D85789">
        <w:rPr>
          <w:rFonts w:asciiTheme="majorBidi" w:hAnsiTheme="majorBidi" w:cstheme="majorBidi"/>
          <w:sz w:val="24"/>
          <w:szCs w:val="24"/>
        </w:rPr>
        <w:t xml:space="preserve"> use to track the improvement of the health </w:t>
      </w:r>
      <w:r w:rsidR="00FF1EDF" w:rsidRPr="00D85789">
        <w:rPr>
          <w:rFonts w:asciiTheme="majorBidi" w:hAnsiTheme="majorBidi" w:cstheme="majorBidi"/>
          <w:sz w:val="24"/>
          <w:szCs w:val="24"/>
        </w:rPr>
        <w:t>outcome?</w:t>
      </w:r>
      <w:r>
        <w:rPr>
          <w:rFonts w:asciiTheme="majorBidi" w:hAnsiTheme="majorBidi" w:cstheme="majorBidi"/>
          <w:sz w:val="24"/>
          <w:szCs w:val="24"/>
        </w:rPr>
        <w:t xml:space="preserve">             </w:t>
      </w:r>
    </w:p>
    <w:p w:rsidR="005B7542" w:rsidRPr="005B7542" w:rsidRDefault="005B7542" w:rsidP="005B7542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</w:t>
      </w:r>
      <w:r w:rsidR="00534C99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>(4Marks)</w:t>
      </w:r>
    </w:p>
    <w:p w:rsidR="005B7542" w:rsidRPr="005B7542" w:rsidRDefault="005B7542" w:rsidP="001C431D">
      <w:pPr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have carried out an outreach in Makuyu community. </w:t>
      </w:r>
      <w:r w:rsidRPr="00C57B5A">
        <w:rPr>
          <w:rFonts w:asciiTheme="majorBidi" w:hAnsiTheme="majorBidi" w:cstheme="majorBidi"/>
          <w:sz w:val="24"/>
          <w:szCs w:val="24"/>
        </w:rPr>
        <w:t>Identify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F1EDF">
        <w:rPr>
          <w:rFonts w:asciiTheme="majorBidi" w:hAnsiTheme="majorBidi" w:cstheme="majorBidi"/>
          <w:b/>
          <w:sz w:val="24"/>
          <w:szCs w:val="24"/>
        </w:rPr>
        <w:t xml:space="preserve">four </w:t>
      </w:r>
      <w:r>
        <w:rPr>
          <w:rFonts w:asciiTheme="majorBidi" w:hAnsiTheme="majorBidi" w:cstheme="majorBidi"/>
          <w:sz w:val="24"/>
          <w:szCs w:val="24"/>
        </w:rPr>
        <w:t xml:space="preserve">barriers to </w:t>
      </w:r>
      <w:r w:rsidRPr="00C57B5A">
        <w:rPr>
          <w:rFonts w:asciiTheme="majorBidi" w:hAnsiTheme="majorBidi" w:cstheme="majorBidi"/>
          <w:sz w:val="24"/>
          <w:szCs w:val="24"/>
        </w:rPr>
        <w:t>dissemination</w:t>
      </w:r>
      <w:r>
        <w:rPr>
          <w:rFonts w:asciiTheme="majorBidi" w:hAnsiTheme="majorBidi" w:cstheme="majorBidi"/>
          <w:sz w:val="24"/>
          <w:szCs w:val="24"/>
        </w:rPr>
        <w:t xml:space="preserve"> of your findings to the stakeholders.</w:t>
      </w:r>
      <w:r w:rsidRPr="00C57B5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C412A7">
        <w:rPr>
          <w:rFonts w:asciiTheme="majorBidi" w:hAnsiTheme="majorBidi" w:cstheme="majorBidi"/>
          <w:sz w:val="24"/>
          <w:szCs w:val="24"/>
        </w:rPr>
        <w:t xml:space="preserve"> </w:t>
      </w:r>
      <w:r w:rsidR="00534C99">
        <w:rPr>
          <w:rFonts w:asciiTheme="majorBidi" w:hAnsiTheme="majorBidi" w:cstheme="majorBidi"/>
          <w:sz w:val="24"/>
          <w:szCs w:val="24"/>
        </w:rPr>
        <w:t xml:space="preserve">        </w:t>
      </w:r>
      <w:r w:rsidRPr="00C412A7">
        <w:rPr>
          <w:rFonts w:asciiTheme="majorBidi" w:hAnsiTheme="majorBidi" w:cstheme="majorBidi"/>
          <w:sz w:val="24"/>
          <w:szCs w:val="24"/>
        </w:rPr>
        <w:t>(4 Marks)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A660DD">
        <w:rPr>
          <w:rFonts w:asciiTheme="majorBidi" w:hAnsiTheme="majorBidi" w:cstheme="majorBidi"/>
          <w:sz w:val="24"/>
          <w:szCs w:val="24"/>
        </w:rPr>
        <w:t>Justify the relationship between ill-health and poverty by explaining how ill-health leads to poverty and how poverty leads to ill-health</w:t>
      </w:r>
      <w:r w:rsidRPr="00C57B5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534C99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C57B5A">
        <w:rPr>
          <w:rFonts w:asciiTheme="majorBidi" w:hAnsiTheme="majorBidi" w:cstheme="majorBidi"/>
          <w:sz w:val="24"/>
          <w:szCs w:val="24"/>
        </w:rPr>
        <w:t xml:space="preserve">(2 Marks) </w:t>
      </w:r>
    </w:p>
    <w:p w:rsidR="005B7542" w:rsidRPr="00B664D9" w:rsidRDefault="005B7542" w:rsidP="001C431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B738D">
        <w:rPr>
          <w:rFonts w:ascii="Times New Roman" w:hAnsi="Times New Roman" w:cs="Times New Roman"/>
          <w:bCs/>
          <w:sz w:val="24"/>
          <w:szCs w:val="24"/>
        </w:rPr>
        <w:t>Infectious diseases are the leading cause of child mortality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B738D">
        <w:rPr>
          <w:rFonts w:asciiTheme="majorBidi" w:hAnsiTheme="majorBidi" w:cstheme="majorBidi"/>
          <w:sz w:val="24"/>
          <w:szCs w:val="24"/>
        </w:rPr>
        <w:t xml:space="preserve">State </w:t>
      </w:r>
      <w:r w:rsidRPr="00FF1EDF">
        <w:rPr>
          <w:rFonts w:asciiTheme="majorBidi" w:hAnsiTheme="majorBidi" w:cstheme="majorBidi"/>
          <w:b/>
          <w:sz w:val="24"/>
          <w:szCs w:val="24"/>
        </w:rPr>
        <w:t>four</w:t>
      </w:r>
      <w:r w:rsidRPr="003B738D">
        <w:rPr>
          <w:rFonts w:asciiTheme="majorBidi" w:hAnsiTheme="majorBidi" w:cstheme="majorBidi"/>
          <w:sz w:val="24"/>
          <w:szCs w:val="24"/>
        </w:rPr>
        <w:t xml:space="preserve"> </w:t>
      </w:r>
      <w:r w:rsidRPr="003B738D">
        <w:rPr>
          <w:rFonts w:ascii="Times New Roman" w:hAnsi="Times New Roman" w:cs="Times New Roman"/>
          <w:bCs/>
          <w:sz w:val="24"/>
          <w:szCs w:val="24"/>
        </w:rPr>
        <w:t>infectious diseases</w:t>
      </w:r>
      <w:r w:rsidR="004409B1">
        <w:rPr>
          <w:rFonts w:ascii="Times New Roman" w:hAnsi="Times New Roman" w:cs="Times New Roman"/>
          <w:bCs/>
          <w:sz w:val="24"/>
          <w:szCs w:val="24"/>
        </w:rPr>
        <w:t>.</w:t>
      </w:r>
      <w:r w:rsidRPr="003B738D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</w:t>
      </w:r>
    </w:p>
    <w:p w:rsidR="005B7542" w:rsidRPr="003B738D" w:rsidRDefault="005B7542" w:rsidP="005B7542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</w:t>
      </w:r>
      <w:r w:rsidR="00534C99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3B738D">
        <w:rPr>
          <w:rFonts w:asciiTheme="majorBidi" w:hAnsiTheme="majorBidi" w:cstheme="majorBidi"/>
          <w:sz w:val="24"/>
          <w:szCs w:val="24"/>
        </w:rPr>
        <w:t>(4 Marks)</w:t>
      </w:r>
    </w:p>
    <w:p w:rsidR="005B7542" w:rsidRPr="003B738D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3B738D">
        <w:rPr>
          <w:rFonts w:asciiTheme="majorBidi" w:hAnsiTheme="majorBidi" w:cstheme="majorBidi"/>
          <w:sz w:val="24"/>
          <w:szCs w:val="24"/>
        </w:rPr>
        <w:t>In Kenya</w:t>
      </w:r>
      <w:r w:rsidR="00534C99">
        <w:rPr>
          <w:rFonts w:asciiTheme="majorBidi" w:hAnsiTheme="majorBidi" w:cstheme="majorBidi"/>
          <w:sz w:val="24"/>
          <w:szCs w:val="24"/>
        </w:rPr>
        <w:t>,</w:t>
      </w:r>
      <w:r w:rsidRPr="003B738D">
        <w:rPr>
          <w:rFonts w:asciiTheme="majorBidi" w:hAnsiTheme="majorBidi" w:cstheme="majorBidi"/>
          <w:sz w:val="24"/>
          <w:szCs w:val="24"/>
        </w:rPr>
        <w:t xml:space="preserve"> the h</w:t>
      </w:r>
      <w:r>
        <w:rPr>
          <w:rFonts w:asciiTheme="majorBidi" w:hAnsiTheme="majorBidi" w:cstheme="majorBidi"/>
          <w:sz w:val="24"/>
          <w:szCs w:val="24"/>
        </w:rPr>
        <w:t>ealth system is organized in</w:t>
      </w:r>
      <w:r w:rsidRPr="003B738D">
        <w:rPr>
          <w:rFonts w:asciiTheme="majorBidi" w:hAnsiTheme="majorBidi" w:cstheme="majorBidi"/>
          <w:sz w:val="24"/>
          <w:szCs w:val="24"/>
        </w:rPr>
        <w:t xml:space="preserve"> five levels of care based on the scope and complexity of services offered. Identify the </w:t>
      </w:r>
      <w:r w:rsidRPr="00FF1EDF">
        <w:rPr>
          <w:rFonts w:asciiTheme="majorBidi" w:hAnsiTheme="majorBidi" w:cstheme="majorBidi"/>
          <w:b/>
          <w:sz w:val="24"/>
          <w:szCs w:val="24"/>
        </w:rPr>
        <w:t>five</w:t>
      </w:r>
      <w:r w:rsidRPr="00FF1EDF">
        <w:rPr>
          <w:rFonts w:asciiTheme="majorBidi" w:hAnsiTheme="majorBidi" w:cstheme="majorBidi"/>
          <w:sz w:val="24"/>
          <w:szCs w:val="24"/>
        </w:rPr>
        <w:t xml:space="preserve"> levels</w:t>
      </w:r>
      <w:r w:rsidRPr="003B738D">
        <w:rPr>
          <w:rFonts w:asciiTheme="majorBidi" w:hAnsiTheme="majorBidi" w:cstheme="majorBidi"/>
          <w:sz w:val="24"/>
          <w:szCs w:val="24"/>
        </w:rPr>
        <w:t xml:space="preserve"> of care in Kenya health systems</w:t>
      </w:r>
      <w:r w:rsidR="00534C99">
        <w:rPr>
          <w:rFonts w:asciiTheme="majorBidi" w:hAnsiTheme="majorBidi" w:cstheme="majorBidi"/>
          <w:sz w:val="24"/>
          <w:szCs w:val="24"/>
        </w:rPr>
        <w:t>.</w:t>
      </w:r>
      <w:r w:rsidRPr="003B738D">
        <w:rPr>
          <w:rFonts w:asciiTheme="majorBidi" w:hAnsiTheme="majorBidi" w:cstheme="majorBidi"/>
          <w:sz w:val="24"/>
          <w:szCs w:val="24"/>
        </w:rPr>
        <w:t xml:space="preserve"> </w:t>
      </w:r>
    </w:p>
    <w:p w:rsidR="005B7542" w:rsidRPr="00C57B5A" w:rsidRDefault="005B7542" w:rsidP="005B7542">
      <w:pPr>
        <w:spacing w:after="0" w:line="360" w:lineRule="auto"/>
        <w:ind w:left="7200" w:firstLine="72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 (5 Marks)</w:t>
      </w:r>
    </w:p>
    <w:p w:rsidR="005B7542" w:rsidRPr="005B7542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have been sent to Mwanza community, to conduct mapping. Outline </w:t>
      </w:r>
      <w:r w:rsidRPr="00C57B5A">
        <w:rPr>
          <w:rFonts w:asciiTheme="majorBidi" w:hAnsiTheme="majorBidi" w:cstheme="majorBidi"/>
          <w:sz w:val="24"/>
          <w:szCs w:val="24"/>
        </w:rPr>
        <w:t xml:space="preserve">the </w:t>
      </w:r>
      <w:r w:rsidRPr="00FF1EDF">
        <w:rPr>
          <w:rFonts w:asciiTheme="majorBidi" w:hAnsiTheme="majorBidi" w:cstheme="majorBidi"/>
          <w:b/>
          <w:sz w:val="24"/>
          <w:szCs w:val="24"/>
        </w:rPr>
        <w:t>three</w:t>
      </w:r>
      <w:r w:rsidRPr="00C57B5A">
        <w:rPr>
          <w:rFonts w:asciiTheme="majorBidi" w:hAnsiTheme="majorBidi" w:cstheme="majorBidi"/>
          <w:sz w:val="24"/>
          <w:szCs w:val="24"/>
        </w:rPr>
        <w:t xml:space="preserve"> steps </w:t>
      </w:r>
      <w:r>
        <w:rPr>
          <w:rFonts w:asciiTheme="majorBidi" w:hAnsiTheme="majorBidi" w:cstheme="majorBidi"/>
          <w:sz w:val="24"/>
          <w:szCs w:val="24"/>
        </w:rPr>
        <w:t>you will follow.</w:t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534C99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57B5A">
        <w:rPr>
          <w:rFonts w:asciiTheme="majorBidi" w:hAnsiTheme="majorBidi" w:cstheme="majorBidi"/>
          <w:sz w:val="24"/>
          <w:szCs w:val="24"/>
        </w:rPr>
        <w:t>(3Marks)</w:t>
      </w:r>
      <w:r w:rsidRPr="005B7542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5B7542" w:rsidRPr="005B7542" w:rsidRDefault="005B7542" w:rsidP="004409B1">
      <w:pPr>
        <w:pStyle w:val="ListParagraph"/>
        <w:numPr>
          <w:ilvl w:val="0"/>
          <w:numId w:val="2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your community health unit, you have realized that the n</w:t>
      </w:r>
      <w:r w:rsidR="004409B1">
        <w:rPr>
          <w:rFonts w:asciiTheme="majorBidi" w:hAnsiTheme="majorBidi" w:cstheme="majorBidi"/>
          <w:sz w:val="24"/>
          <w:szCs w:val="24"/>
        </w:rPr>
        <w:t xml:space="preserve">umber of HIV/AIDS defaulters is </w:t>
      </w:r>
      <w:r>
        <w:rPr>
          <w:rFonts w:asciiTheme="majorBidi" w:hAnsiTheme="majorBidi" w:cstheme="majorBidi"/>
          <w:sz w:val="24"/>
          <w:szCs w:val="24"/>
        </w:rPr>
        <w:t xml:space="preserve">increasing. What </w:t>
      </w:r>
      <w:r w:rsidR="00FF1EDF" w:rsidRPr="00FF1EDF">
        <w:rPr>
          <w:rFonts w:asciiTheme="majorBidi" w:hAnsiTheme="majorBidi" w:cstheme="majorBidi"/>
          <w:b/>
          <w:sz w:val="24"/>
          <w:szCs w:val="24"/>
        </w:rPr>
        <w:t>four</w:t>
      </w:r>
      <w:r w:rsidR="004E04F6">
        <w:rPr>
          <w:rFonts w:asciiTheme="majorBidi" w:hAnsiTheme="majorBidi" w:cstheme="majorBidi"/>
          <w:sz w:val="24"/>
          <w:szCs w:val="24"/>
        </w:rPr>
        <w:t xml:space="preserve"> reasons</w:t>
      </w:r>
      <w:r w:rsidR="00FF1ED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could be contributing to this increase?       </w:t>
      </w:r>
      <w:r w:rsidR="00534C99">
        <w:rPr>
          <w:rFonts w:asciiTheme="majorBidi" w:hAnsiTheme="majorBidi" w:cstheme="majorBidi"/>
          <w:sz w:val="24"/>
          <w:szCs w:val="24"/>
        </w:rPr>
        <w:t xml:space="preserve">       </w:t>
      </w:r>
      <w:r w:rsidRPr="00C57B5A">
        <w:rPr>
          <w:rFonts w:asciiTheme="majorBidi" w:hAnsiTheme="majorBidi" w:cstheme="majorBidi"/>
          <w:sz w:val="24"/>
          <w:szCs w:val="24"/>
        </w:rPr>
        <w:t>(4 Marks)</w:t>
      </w:r>
      <w:r w:rsidRPr="005B7542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5B7542" w:rsidRPr="005B7542" w:rsidRDefault="005B7542" w:rsidP="001C431D">
      <w:pPr>
        <w:pStyle w:val="ListParagraph"/>
        <w:numPr>
          <w:ilvl w:val="0"/>
          <w:numId w:val="23"/>
        </w:numPr>
        <w:spacing w:before="240" w:after="0" w:line="360" w:lineRule="auto"/>
        <w:ind w:left="72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Community mobilization is a process of engaging the community to participate in the creation of safe environment making them responsible for their own health and safety. </w:t>
      </w:r>
      <w:r w:rsidRPr="00C57B5A">
        <w:rPr>
          <w:rFonts w:asciiTheme="majorBidi" w:hAnsiTheme="majorBidi" w:cstheme="majorBidi"/>
          <w:sz w:val="24"/>
          <w:szCs w:val="24"/>
        </w:rPr>
        <w:t xml:space="preserve">Enumerate </w:t>
      </w:r>
      <w:r w:rsidR="00FF1EDF" w:rsidRPr="00FF1EDF">
        <w:rPr>
          <w:rFonts w:asciiTheme="majorBidi" w:hAnsiTheme="majorBidi" w:cstheme="majorBidi"/>
          <w:b/>
          <w:sz w:val="24"/>
          <w:szCs w:val="24"/>
        </w:rPr>
        <w:t>five</w:t>
      </w:r>
      <w:r w:rsidRPr="00C57B5A">
        <w:rPr>
          <w:rFonts w:asciiTheme="majorBidi" w:hAnsiTheme="majorBidi" w:cstheme="majorBidi"/>
          <w:sz w:val="24"/>
          <w:szCs w:val="24"/>
        </w:rPr>
        <w:t xml:space="preserve"> ways of connecting and mobilizing the c</w:t>
      </w:r>
      <w:r>
        <w:rPr>
          <w:rFonts w:asciiTheme="majorBidi" w:hAnsiTheme="majorBidi" w:cstheme="majorBidi"/>
          <w:sz w:val="24"/>
          <w:szCs w:val="24"/>
        </w:rPr>
        <w:t xml:space="preserve">ommunity members, to engage </w:t>
      </w:r>
      <w:r w:rsidRPr="00C57B5A">
        <w:rPr>
          <w:rFonts w:asciiTheme="majorBidi" w:hAnsiTheme="majorBidi" w:cstheme="majorBidi"/>
          <w:sz w:val="24"/>
          <w:szCs w:val="24"/>
        </w:rPr>
        <w:t>in health programs</w:t>
      </w:r>
      <w:r w:rsidR="004409B1"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sz w:val="24"/>
          <w:szCs w:val="24"/>
        </w:rPr>
        <w:t xml:space="preserve">    </w:t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C57B5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534C99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C57B5A">
        <w:rPr>
          <w:rFonts w:asciiTheme="majorBidi" w:hAnsiTheme="majorBidi" w:cstheme="majorBidi"/>
          <w:sz w:val="24"/>
          <w:szCs w:val="24"/>
        </w:rPr>
        <w:t xml:space="preserve"> (5 Marks)</w:t>
      </w:r>
    </w:p>
    <w:p w:rsidR="005B7542" w:rsidRPr="005F4695" w:rsidRDefault="005B7542" w:rsidP="001C431D">
      <w:pPr>
        <w:pStyle w:val="ListParagraph"/>
        <w:numPr>
          <w:ilvl w:val="0"/>
          <w:numId w:val="23"/>
        </w:numPr>
        <w:spacing w:before="240"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have been referring patients from the community to the facility, but they don’t report to those facilities. What </w:t>
      </w:r>
      <w:r w:rsidR="00FF1EDF" w:rsidRPr="00FF1EDF">
        <w:rPr>
          <w:rFonts w:asciiTheme="majorBidi" w:hAnsiTheme="majorBidi" w:cstheme="majorBidi"/>
          <w:b/>
          <w:sz w:val="24"/>
          <w:szCs w:val="24"/>
        </w:rPr>
        <w:t>four</w:t>
      </w:r>
      <w:r w:rsidR="00FF1ED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challenges could be leading to these </w:t>
      </w:r>
      <w:r w:rsidR="00FF1EDF">
        <w:rPr>
          <w:rFonts w:asciiTheme="majorBidi" w:hAnsiTheme="majorBidi" w:cstheme="majorBidi"/>
          <w:sz w:val="24"/>
          <w:szCs w:val="24"/>
        </w:rPr>
        <w:t>scenario?</w:t>
      </w:r>
      <w:r w:rsidR="004409B1">
        <w:rPr>
          <w:rFonts w:asciiTheme="majorBidi" w:hAnsiTheme="majorBidi" w:cstheme="majorBidi"/>
          <w:sz w:val="24"/>
          <w:szCs w:val="24"/>
        </w:rPr>
        <w:t xml:space="preserve">       (</w:t>
      </w:r>
      <w:r w:rsidRPr="005F4695">
        <w:rPr>
          <w:rFonts w:asciiTheme="majorBidi" w:hAnsiTheme="majorBidi" w:cstheme="majorBidi"/>
          <w:sz w:val="24"/>
          <w:szCs w:val="24"/>
        </w:rPr>
        <w:t>4 Marks)</w:t>
      </w:r>
    </w:p>
    <w:p w:rsidR="005B7542" w:rsidRDefault="005B7542" w:rsidP="001C431D">
      <w:pPr>
        <w:pStyle w:val="ListParagraph"/>
        <w:numPr>
          <w:ilvl w:val="0"/>
          <w:numId w:val="23"/>
        </w:numPr>
        <w:spacing w:before="240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community programs to be successful, different stakeholders have to work together. Outline </w:t>
      </w:r>
      <w:r w:rsidRPr="00FF1EDF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9A6">
        <w:rPr>
          <w:rFonts w:ascii="Times New Roman" w:hAnsi="Times New Roman" w:cs="Times New Roman"/>
          <w:sz w:val="24"/>
          <w:szCs w:val="24"/>
        </w:rPr>
        <w:t xml:space="preserve">barriers of forming partnership.                                           </w:t>
      </w:r>
      <w:r w:rsidR="00534C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09A6">
        <w:rPr>
          <w:rFonts w:ascii="Times New Roman" w:hAnsi="Times New Roman" w:cs="Times New Roman"/>
          <w:sz w:val="24"/>
          <w:szCs w:val="24"/>
        </w:rPr>
        <w:t>(2</w:t>
      </w:r>
      <w:r w:rsidR="00BC09A6" w:rsidRPr="00BC09A6">
        <w:rPr>
          <w:rFonts w:asciiTheme="majorBidi" w:hAnsiTheme="majorBidi" w:cstheme="majorBidi"/>
          <w:sz w:val="24"/>
          <w:szCs w:val="24"/>
        </w:rPr>
        <w:t xml:space="preserve"> </w:t>
      </w:r>
      <w:r w:rsidR="00BC09A6" w:rsidRPr="005F4695">
        <w:rPr>
          <w:rFonts w:asciiTheme="majorBidi" w:hAnsiTheme="majorBidi" w:cstheme="majorBidi"/>
          <w:sz w:val="24"/>
          <w:szCs w:val="24"/>
        </w:rPr>
        <w:t>Marks</w:t>
      </w:r>
      <w:r w:rsidR="00BC09A6">
        <w:rPr>
          <w:rFonts w:ascii="Times New Roman" w:hAnsi="Times New Roman" w:cs="Times New Roman"/>
          <w:sz w:val="24"/>
          <w:szCs w:val="24"/>
        </w:rPr>
        <w:t>)</w:t>
      </w:r>
    </w:p>
    <w:p w:rsidR="005B7542" w:rsidRDefault="005B7542" w:rsidP="005B7542">
      <w:pPr>
        <w:spacing w:after="0" w:line="360" w:lineRule="auto"/>
        <w:ind w:left="360" w:right="317"/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</w:pPr>
    </w:p>
    <w:p w:rsidR="005B7542" w:rsidRDefault="005B7542" w:rsidP="005B7542">
      <w:pPr>
        <w:spacing w:after="0" w:line="360" w:lineRule="auto"/>
        <w:ind w:right="317"/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</w:pPr>
    </w:p>
    <w:p w:rsidR="005B7542" w:rsidRDefault="005B7542" w:rsidP="005B7542">
      <w:pPr>
        <w:spacing w:after="0" w:line="360" w:lineRule="auto"/>
        <w:ind w:right="317"/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</w:pPr>
    </w:p>
    <w:p w:rsidR="004409B1" w:rsidRDefault="005B7542" w:rsidP="005B7542">
      <w:pPr>
        <w:spacing w:after="0" w:line="360" w:lineRule="auto"/>
        <w:ind w:right="317"/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  <w:t xml:space="preserve">                                           </w:t>
      </w:r>
    </w:p>
    <w:p w:rsidR="004409B1" w:rsidRDefault="004409B1" w:rsidP="005B7542">
      <w:pPr>
        <w:spacing w:after="0" w:line="360" w:lineRule="auto"/>
        <w:ind w:right="317"/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</w:pPr>
    </w:p>
    <w:p w:rsidR="005B7542" w:rsidRPr="00C57B5A" w:rsidRDefault="005B7542" w:rsidP="004409B1">
      <w:pPr>
        <w:spacing w:after="0" w:line="360" w:lineRule="auto"/>
        <w:ind w:right="317" w:firstLine="720"/>
        <w:jc w:val="center"/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</w:pPr>
      <w:r w:rsidRPr="00C57B5A">
        <w:rPr>
          <w:rFonts w:asciiTheme="majorBidi" w:eastAsia="Calibri" w:hAnsiTheme="majorBidi" w:cstheme="majorBidi"/>
          <w:b/>
          <w:sz w:val="24"/>
          <w:szCs w:val="24"/>
          <w:lang w:val="en-GB" w:eastAsia="en-GB"/>
        </w:rPr>
        <w:lastRenderedPageBreak/>
        <w:t>SECTION C: (40 MARKS)</w:t>
      </w:r>
    </w:p>
    <w:p w:rsidR="005B7542" w:rsidRPr="00C57B5A" w:rsidRDefault="004409B1" w:rsidP="004409B1">
      <w:pPr>
        <w:pStyle w:val="ListParagraph"/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i/>
          <w:sz w:val="24"/>
          <w:szCs w:val="24"/>
          <w:lang w:val="en-GB" w:eastAsia="en-GB"/>
        </w:rPr>
        <w:t>Answer any TWO questions from</w:t>
      </w:r>
      <w:r w:rsidR="005B7542" w:rsidRPr="00C57B5A">
        <w:rPr>
          <w:rFonts w:asciiTheme="majorBidi" w:eastAsia="Calibri" w:hAnsiTheme="majorBidi" w:cstheme="majorBidi"/>
          <w:b/>
          <w:i/>
          <w:sz w:val="24"/>
          <w:szCs w:val="24"/>
          <w:lang w:val="en-GB" w:eastAsia="en-GB"/>
        </w:rPr>
        <w:t xml:space="preserve"> this section.</w:t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 Community </w:t>
      </w:r>
      <w:r>
        <w:rPr>
          <w:rFonts w:asciiTheme="majorBidi" w:hAnsiTheme="majorBidi" w:cstheme="majorBidi"/>
          <w:sz w:val="24"/>
          <w:szCs w:val="24"/>
        </w:rPr>
        <w:t xml:space="preserve">outreach </w:t>
      </w:r>
      <w:r w:rsidRPr="00C57B5A">
        <w:rPr>
          <w:rFonts w:asciiTheme="majorBidi" w:hAnsiTheme="majorBidi" w:cstheme="majorBidi"/>
          <w:sz w:val="24"/>
          <w:szCs w:val="24"/>
        </w:rPr>
        <w:t>is critical in improving the health status of the communit</w:t>
      </w:r>
      <w:r w:rsidR="00BC09A6">
        <w:rPr>
          <w:rFonts w:asciiTheme="majorBidi" w:hAnsiTheme="majorBidi" w:cstheme="majorBidi"/>
          <w:sz w:val="24"/>
          <w:szCs w:val="24"/>
        </w:rPr>
        <w:t>y. As a community health worker;</w:t>
      </w:r>
    </w:p>
    <w:p w:rsidR="005B7542" w:rsidRPr="005B7542" w:rsidRDefault="005B7542" w:rsidP="001C431D">
      <w:pPr>
        <w:pStyle w:val="ListParagraph"/>
        <w:numPr>
          <w:ilvl w:val="0"/>
          <w:numId w:val="19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>scribe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  <w:r w:rsidR="00BE021F">
        <w:rPr>
          <w:rFonts w:asciiTheme="majorBidi" w:hAnsiTheme="majorBidi" w:cstheme="majorBidi"/>
          <w:b/>
          <w:sz w:val="24"/>
          <w:szCs w:val="24"/>
        </w:rPr>
        <w:t>eight</w:t>
      </w:r>
      <w:r w:rsidRPr="00C57B5A">
        <w:rPr>
          <w:rFonts w:asciiTheme="majorBidi" w:hAnsiTheme="majorBidi" w:cstheme="majorBidi"/>
          <w:sz w:val="24"/>
          <w:szCs w:val="24"/>
        </w:rPr>
        <w:t xml:space="preserve"> steps you would use to conduct community outreach program in your home community</w:t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  <w:r w:rsidR="004409B1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 xml:space="preserve">(16 marks) </w:t>
      </w:r>
    </w:p>
    <w:p w:rsidR="005B7542" w:rsidRPr="00C57B5A" w:rsidRDefault="005B7542" w:rsidP="001C431D">
      <w:pPr>
        <w:pStyle w:val="ListParagraph"/>
        <w:numPr>
          <w:ilvl w:val="0"/>
          <w:numId w:val="19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 xml:space="preserve"> Describe the </w:t>
      </w:r>
      <w:r w:rsidR="00BE021F">
        <w:rPr>
          <w:rFonts w:asciiTheme="majorBidi" w:hAnsiTheme="majorBidi" w:cstheme="majorBidi"/>
          <w:b/>
          <w:sz w:val="24"/>
          <w:szCs w:val="24"/>
        </w:rPr>
        <w:t>four</w:t>
      </w:r>
      <w:r w:rsidRPr="00C57B5A">
        <w:rPr>
          <w:rFonts w:asciiTheme="majorBidi" w:hAnsiTheme="majorBidi" w:cstheme="majorBidi"/>
          <w:sz w:val="24"/>
          <w:szCs w:val="24"/>
        </w:rPr>
        <w:t xml:space="preserve"> steps involve</w:t>
      </w:r>
      <w:r>
        <w:rPr>
          <w:rFonts w:asciiTheme="majorBidi" w:hAnsiTheme="majorBidi" w:cstheme="majorBidi"/>
          <w:sz w:val="24"/>
          <w:szCs w:val="24"/>
        </w:rPr>
        <w:t>d</w:t>
      </w:r>
      <w:r w:rsidRPr="00C57B5A">
        <w:rPr>
          <w:rFonts w:asciiTheme="majorBidi" w:hAnsiTheme="majorBidi" w:cstheme="majorBidi"/>
          <w:sz w:val="24"/>
          <w:szCs w:val="24"/>
        </w:rPr>
        <w:t xml:space="preserve"> in identifying the target population</w:t>
      </w:r>
      <w:r>
        <w:rPr>
          <w:rFonts w:asciiTheme="majorBidi" w:hAnsiTheme="majorBidi" w:cstheme="majorBidi"/>
          <w:sz w:val="24"/>
          <w:szCs w:val="24"/>
        </w:rPr>
        <w:t>.</w:t>
      </w:r>
      <w:r w:rsidRPr="00C57B5A">
        <w:rPr>
          <w:rFonts w:asciiTheme="majorBidi" w:hAnsiTheme="majorBidi" w:cstheme="majorBidi"/>
          <w:sz w:val="24"/>
          <w:szCs w:val="24"/>
        </w:rPr>
        <w:t xml:space="preserve">        (4 Marks)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</w:p>
    <w:p w:rsidR="005B7542" w:rsidRPr="00C57B5A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bCs/>
          <w:sz w:val="24"/>
          <w:szCs w:val="24"/>
        </w:rPr>
        <w:t xml:space="preserve">Understanding the community is essential before engaging the member in any form of health programs. Assuming that you are engaging an international donor to help you improve the </w:t>
      </w:r>
      <w:r>
        <w:rPr>
          <w:rFonts w:asciiTheme="majorBidi" w:hAnsiTheme="majorBidi" w:cstheme="majorBidi"/>
          <w:bCs/>
          <w:sz w:val="24"/>
          <w:szCs w:val="24"/>
        </w:rPr>
        <w:t>health status of your community;</w:t>
      </w:r>
    </w:p>
    <w:p w:rsidR="005B7542" w:rsidRPr="00C57B5A" w:rsidRDefault="005B7542" w:rsidP="001C431D">
      <w:pPr>
        <w:pStyle w:val="ListParagraph"/>
        <w:numPr>
          <w:ilvl w:val="0"/>
          <w:numId w:val="20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Interpret to</w:t>
      </w:r>
      <w:r w:rsidRPr="00C57B5A">
        <w:rPr>
          <w:rFonts w:asciiTheme="majorBidi" w:hAnsiTheme="majorBidi" w:cstheme="majorBidi"/>
          <w:bCs/>
          <w:sz w:val="24"/>
          <w:szCs w:val="24"/>
        </w:rPr>
        <w:t xml:space="preserve"> the donor the meaning of community health needs assessment</w:t>
      </w:r>
      <w:r w:rsidR="00960B9B">
        <w:rPr>
          <w:rFonts w:asciiTheme="majorBidi" w:hAnsiTheme="majorBidi" w:cstheme="majorBidi"/>
          <w:bCs/>
          <w:sz w:val="24"/>
          <w:szCs w:val="24"/>
        </w:rPr>
        <w:t>.</w:t>
      </w:r>
      <w:r w:rsidRPr="00C57B5A">
        <w:rPr>
          <w:rFonts w:asciiTheme="majorBidi" w:hAnsiTheme="majorBidi" w:cstheme="majorBidi"/>
          <w:bCs/>
          <w:sz w:val="24"/>
          <w:szCs w:val="24"/>
        </w:rPr>
        <w:t xml:space="preserve"> (2 Marks)                           </w:t>
      </w:r>
    </w:p>
    <w:p w:rsidR="005B7542" w:rsidRPr="00C57B5A" w:rsidRDefault="005B7542" w:rsidP="001C431D">
      <w:pPr>
        <w:pStyle w:val="ListParagraph"/>
        <w:numPr>
          <w:ilvl w:val="0"/>
          <w:numId w:val="20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sz w:val="24"/>
          <w:szCs w:val="24"/>
        </w:rPr>
        <w:t>Examine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E021F">
        <w:rPr>
          <w:rFonts w:asciiTheme="majorBidi" w:hAnsiTheme="majorBidi" w:cstheme="majorBidi"/>
          <w:b/>
          <w:sz w:val="24"/>
          <w:szCs w:val="24"/>
        </w:rPr>
        <w:t>five</w:t>
      </w:r>
      <w:r w:rsidRPr="00C57B5A">
        <w:rPr>
          <w:rFonts w:asciiTheme="majorBidi" w:hAnsiTheme="majorBidi" w:cstheme="majorBidi"/>
          <w:sz w:val="24"/>
          <w:szCs w:val="24"/>
        </w:rPr>
        <w:t xml:space="preserve"> health factors potentially affecting the health of your community, that you would lik</w:t>
      </w:r>
      <w:r>
        <w:rPr>
          <w:rFonts w:asciiTheme="majorBidi" w:hAnsiTheme="majorBidi" w:cstheme="majorBidi"/>
          <w:sz w:val="24"/>
          <w:szCs w:val="24"/>
        </w:rPr>
        <w:t>e the donor to help address.</w:t>
      </w:r>
      <w:r w:rsidRPr="00C57B5A">
        <w:rPr>
          <w:rFonts w:asciiTheme="majorBidi" w:hAnsiTheme="majorBidi" w:cstheme="majorBidi"/>
          <w:sz w:val="24"/>
          <w:szCs w:val="24"/>
        </w:rPr>
        <w:t xml:space="preserve">   </w:t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="00960B9B">
        <w:rPr>
          <w:rFonts w:asciiTheme="majorBidi" w:hAnsiTheme="majorBidi" w:cstheme="majorBidi"/>
          <w:sz w:val="24"/>
          <w:szCs w:val="24"/>
        </w:rPr>
        <w:t xml:space="preserve">           </w:t>
      </w:r>
      <w:r w:rsidR="004409B1">
        <w:rPr>
          <w:rFonts w:asciiTheme="majorBidi" w:hAnsiTheme="majorBidi" w:cstheme="majorBidi"/>
          <w:sz w:val="24"/>
          <w:szCs w:val="24"/>
        </w:rPr>
        <w:t xml:space="preserve"> </w:t>
      </w:r>
      <w:r w:rsidRPr="00C57B5A">
        <w:rPr>
          <w:rFonts w:asciiTheme="majorBidi" w:hAnsiTheme="majorBidi" w:cstheme="majorBidi"/>
          <w:sz w:val="24"/>
          <w:szCs w:val="24"/>
        </w:rPr>
        <w:t xml:space="preserve">(10 Marks)                       </w:t>
      </w:r>
    </w:p>
    <w:p w:rsidR="005B7542" w:rsidRPr="00960B9B" w:rsidRDefault="005B7542" w:rsidP="001C431D">
      <w:pPr>
        <w:pStyle w:val="ListParagraph"/>
        <w:numPr>
          <w:ilvl w:val="0"/>
          <w:numId w:val="20"/>
        </w:numPr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Describe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  <w:r w:rsidR="00BE021F" w:rsidRPr="00BE021F">
        <w:rPr>
          <w:rFonts w:asciiTheme="majorBidi" w:hAnsiTheme="majorBidi" w:cstheme="majorBidi"/>
          <w:b/>
          <w:sz w:val="24"/>
          <w:szCs w:val="24"/>
        </w:rPr>
        <w:t>four</w:t>
      </w:r>
      <w:r w:rsidRPr="00BE021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C57B5A">
        <w:rPr>
          <w:rFonts w:asciiTheme="majorBidi" w:hAnsiTheme="majorBidi" w:cstheme="majorBidi"/>
          <w:sz w:val="24"/>
          <w:szCs w:val="24"/>
        </w:rPr>
        <w:t>steps involved in community health needs ass</w:t>
      </w:r>
      <w:r>
        <w:rPr>
          <w:rFonts w:asciiTheme="majorBidi" w:hAnsiTheme="majorBidi" w:cstheme="majorBidi"/>
          <w:sz w:val="24"/>
          <w:szCs w:val="24"/>
        </w:rPr>
        <w:t>essment</w:t>
      </w:r>
      <w:r w:rsidR="00960B9B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60B9B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(8</w:t>
      </w:r>
      <w:r w:rsidRPr="00C57B5A">
        <w:rPr>
          <w:rFonts w:asciiTheme="majorBidi" w:hAnsiTheme="majorBidi" w:cstheme="majorBidi"/>
          <w:sz w:val="24"/>
          <w:szCs w:val="24"/>
        </w:rPr>
        <w:t xml:space="preserve"> Marks)      </w:t>
      </w:r>
    </w:p>
    <w:p w:rsidR="00960B9B" w:rsidRPr="00C57B5A" w:rsidRDefault="00960B9B" w:rsidP="00960B9B">
      <w:pPr>
        <w:pStyle w:val="ListParagraph"/>
        <w:spacing w:after="0" w:line="360" w:lineRule="auto"/>
        <w:ind w:left="1080"/>
        <w:rPr>
          <w:rFonts w:asciiTheme="majorBidi" w:hAnsiTheme="majorBidi" w:cstheme="majorBidi"/>
          <w:bCs/>
          <w:sz w:val="24"/>
          <w:szCs w:val="24"/>
        </w:rPr>
      </w:pPr>
    </w:p>
    <w:p w:rsidR="005B7542" w:rsidRPr="00960B9B" w:rsidRDefault="005B7542" w:rsidP="001C431D">
      <w:pPr>
        <w:pStyle w:val="ListParagraph"/>
        <w:numPr>
          <w:ilvl w:val="0"/>
          <w:numId w:val="23"/>
        </w:numPr>
        <w:spacing w:after="0"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C57B5A">
        <w:rPr>
          <w:rFonts w:asciiTheme="majorBidi" w:hAnsiTheme="majorBidi" w:cstheme="majorBidi"/>
          <w:bCs/>
          <w:sz w:val="24"/>
          <w:szCs w:val="24"/>
        </w:rPr>
        <w:t>Community health workers are mandated to collect and analyze socio-economic health status data of a community based on standard procedures</w:t>
      </w:r>
      <w:r w:rsidRPr="00C57B5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5B7542" w:rsidRPr="00C57B5A" w:rsidRDefault="005B7542" w:rsidP="001C431D">
      <w:pPr>
        <w:pStyle w:val="ListParagraph"/>
        <w:numPr>
          <w:ilvl w:val="0"/>
          <w:numId w:val="21"/>
        </w:numPr>
        <w:spacing w:after="0" w:line="360" w:lineRule="auto"/>
        <w:ind w:left="1080"/>
        <w:rPr>
          <w:rFonts w:asciiTheme="majorBidi" w:hAnsiTheme="majorBidi" w:cstheme="majorBidi"/>
          <w:b/>
          <w:sz w:val="24"/>
          <w:szCs w:val="24"/>
        </w:rPr>
      </w:pPr>
      <w:r w:rsidRPr="00C57B5A">
        <w:rPr>
          <w:rFonts w:asciiTheme="majorBidi" w:hAnsiTheme="majorBidi" w:cstheme="majorBidi"/>
          <w:bCs/>
          <w:sz w:val="24"/>
          <w:szCs w:val="24"/>
        </w:rPr>
        <w:t>What is data collection</w:t>
      </w:r>
      <w:r w:rsidRPr="00C57B5A">
        <w:rPr>
          <w:rFonts w:asciiTheme="majorBidi" w:hAnsiTheme="majorBidi" w:cstheme="majorBidi"/>
          <w:b/>
          <w:bCs/>
          <w:sz w:val="24"/>
          <w:szCs w:val="24"/>
        </w:rPr>
        <w:t>?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</w:t>
      </w:r>
      <w:r w:rsidR="004409B1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4409B1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5420D7">
        <w:rPr>
          <w:rFonts w:asciiTheme="majorBidi" w:hAnsiTheme="majorBidi" w:cstheme="majorBidi"/>
          <w:bCs/>
          <w:sz w:val="24"/>
          <w:szCs w:val="24"/>
        </w:rPr>
        <w:t>2Mar</w:t>
      </w:r>
      <w:r>
        <w:rPr>
          <w:rFonts w:asciiTheme="majorBidi" w:hAnsiTheme="majorBidi" w:cstheme="majorBidi"/>
          <w:bCs/>
          <w:sz w:val="24"/>
          <w:szCs w:val="24"/>
        </w:rPr>
        <w:t>ks)</w:t>
      </w:r>
      <w:r w:rsidRPr="005420D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57B5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5B7542" w:rsidRPr="00C57B5A" w:rsidRDefault="005B7542" w:rsidP="001C431D">
      <w:pPr>
        <w:pStyle w:val="ListParagraph"/>
        <w:numPr>
          <w:ilvl w:val="0"/>
          <w:numId w:val="21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C57B5A">
        <w:rPr>
          <w:rFonts w:asciiTheme="majorBidi" w:hAnsiTheme="majorBidi" w:cstheme="majorBidi"/>
          <w:bCs/>
          <w:sz w:val="24"/>
          <w:szCs w:val="24"/>
        </w:rPr>
        <w:t xml:space="preserve">Using specific health issues as </w:t>
      </w:r>
      <w:r>
        <w:rPr>
          <w:rFonts w:asciiTheme="majorBidi" w:hAnsiTheme="majorBidi" w:cstheme="majorBidi"/>
          <w:bCs/>
          <w:sz w:val="24"/>
          <w:szCs w:val="24"/>
        </w:rPr>
        <w:t>examples, discuss</w:t>
      </w:r>
      <w:r w:rsidRPr="00C57B5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457AD4">
        <w:rPr>
          <w:rFonts w:asciiTheme="majorBidi" w:hAnsiTheme="majorBidi" w:cstheme="majorBidi"/>
          <w:b/>
          <w:bCs/>
          <w:sz w:val="24"/>
          <w:szCs w:val="24"/>
        </w:rPr>
        <w:t>six</w:t>
      </w:r>
      <w:r w:rsidRPr="00C57B5A">
        <w:rPr>
          <w:rFonts w:asciiTheme="majorBidi" w:hAnsiTheme="majorBidi" w:cstheme="majorBidi"/>
          <w:bCs/>
          <w:sz w:val="24"/>
          <w:szCs w:val="24"/>
        </w:rPr>
        <w:t xml:space="preserve"> methods of data collection you could employ in the community</w:t>
      </w:r>
      <w:r w:rsidR="00960B9B">
        <w:rPr>
          <w:rFonts w:asciiTheme="majorBidi" w:hAnsiTheme="majorBidi" w:cstheme="majorBidi"/>
          <w:bCs/>
          <w:sz w:val="24"/>
          <w:szCs w:val="24"/>
        </w:rPr>
        <w:t>.</w:t>
      </w:r>
      <w:r w:rsidRPr="00C57B5A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Pr="00C57B5A">
        <w:rPr>
          <w:rFonts w:asciiTheme="majorBidi" w:hAnsiTheme="majorBidi" w:cstheme="majorBidi"/>
          <w:bCs/>
          <w:sz w:val="24"/>
          <w:szCs w:val="24"/>
        </w:rPr>
        <w:tab/>
      </w:r>
      <w:r w:rsidRPr="00C57B5A">
        <w:rPr>
          <w:rFonts w:asciiTheme="majorBidi" w:hAnsiTheme="majorBidi" w:cstheme="majorBidi"/>
          <w:bCs/>
          <w:sz w:val="24"/>
          <w:szCs w:val="24"/>
        </w:rPr>
        <w:tab/>
        <w:t xml:space="preserve">      </w:t>
      </w:r>
      <w:r>
        <w:rPr>
          <w:rFonts w:asciiTheme="majorBidi" w:hAnsiTheme="majorBidi" w:cstheme="majorBidi"/>
          <w:bCs/>
          <w:sz w:val="24"/>
          <w:szCs w:val="24"/>
        </w:rPr>
        <w:t xml:space="preserve">               </w:t>
      </w:r>
      <w:r w:rsidR="004409B1">
        <w:rPr>
          <w:rFonts w:asciiTheme="majorBidi" w:hAnsiTheme="majorBidi" w:cstheme="majorBidi"/>
          <w:bCs/>
          <w:sz w:val="24"/>
          <w:szCs w:val="24"/>
        </w:rPr>
        <w:tab/>
      </w:r>
      <w:r w:rsidR="004409B1">
        <w:rPr>
          <w:rFonts w:asciiTheme="majorBidi" w:hAnsiTheme="majorBidi" w:cstheme="majorBidi"/>
          <w:bCs/>
          <w:sz w:val="24"/>
          <w:szCs w:val="24"/>
        </w:rPr>
        <w:tab/>
      </w:r>
      <w:r w:rsidRPr="00C57B5A">
        <w:rPr>
          <w:rFonts w:asciiTheme="majorBidi" w:hAnsiTheme="majorBidi" w:cstheme="majorBidi"/>
          <w:bCs/>
          <w:sz w:val="24"/>
          <w:szCs w:val="24"/>
        </w:rPr>
        <w:t>(12 Marks)</w:t>
      </w:r>
    </w:p>
    <w:p w:rsidR="005B7542" w:rsidRPr="00C57B5A" w:rsidRDefault="005B7542" w:rsidP="001C431D">
      <w:pPr>
        <w:pStyle w:val="ListParagraph"/>
        <w:numPr>
          <w:ilvl w:val="0"/>
          <w:numId w:val="21"/>
        </w:numPr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Outline</w:t>
      </w:r>
      <w:r w:rsidRPr="00C57B5A">
        <w:rPr>
          <w:rFonts w:asciiTheme="majorBidi" w:hAnsiTheme="majorBidi" w:cstheme="majorBidi"/>
          <w:sz w:val="24"/>
          <w:szCs w:val="24"/>
        </w:rPr>
        <w:t xml:space="preserve"> </w:t>
      </w:r>
      <w:r w:rsidR="00960B9B" w:rsidRPr="00457AD4">
        <w:rPr>
          <w:rFonts w:asciiTheme="majorBidi" w:hAnsiTheme="majorBidi" w:cstheme="majorBidi"/>
          <w:b/>
          <w:sz w:val="24"/>
          <w:szCs w:val="24"/>
        </w:rPr>
        <w:t>six</w:t>
      </w:r>
      <w:r w:rsidR="00960B9B" w:rsidRPr="00C57B5A">
        <w:rPr>
          <w:rFonts w:asciiTheme="majorBidi" w:hAnsiTheme="majorBidi" w:cstheme="majorBidi"/>
          <w:sz w:val="24"/>
          <w:szCs w:val="24"/>
        </w:rPr>
        <w:t xml:space="preserve"> steps</w:t>
      </w:r>
      <w:r w:rsidRPr="00C57B5A">
        <w:rPr>
          <w:rFonts w:asciiTheme="majorBidi" w:hAnsiTheme="majorBidi" w:cstheme="majorBidi"/>
          <w:sz w:val="24"/>
          <w:szCs w:val="24"/>
        </w:rPr>
        <w:t xml:space="preserve"> involved in </w:t>
      </w:r>
      <w:r w:rsidR="00960B9B">
        <w:rPr>
          <w:rFonts w:asciiTheme="majorBidi" w:hAnsiTheme="majorBidi" w:cstheme="majorBidi"/>
          <w:sz w:val="24"/>
          <w:szCs w:val="24"/>
        </w:rPr>
        <w:t>the community health management.</w:t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  <w:t xml:space="preserve">    </w:t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ab/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4409B1">
        <w:rPr>
          <w:rFonts w:asciiTheme="majorBidi" w:hAnsiTheme="majorBidi" w:cstheme="majorBidi"/>
          <w:sz w:val="24"/>
          <w:szCs w:val="24"/>
        </w:rPr>
        <w:tab/>
      </w:r>
      <w:r w:rsidR="004409B1">
        <w:rPr>
          <w:rFonts w:asciiTheme="majorBidi" w:hAnsiTheme="majorBidi" w:cstheme="majorBidi"/>
          <w:sz w:val="24"/>
          <w:szCs w:val="24"/>
        </w:rPr>
        <w:tab/>
      </w:r>
      <w:r w:rsidRPr="00C57B5A">
        <w:rPr>
          <w:rFonts w:asciiTheme="majorBidi" w:hAnsiTheme="majorBidi" w:cstheme="majorBidi"/>
          <w:sz w:val="24"/>
          <w:szCs w:val="24"/>
        </w:rPr>
        <w:t xml:space="preserve"> (6</w:t>
      </w:r>
      <w:r w:rsidR="004409B1">
        <w:rPr>
          <w:rFonts w:asciiTheme="majorBidi" w:hAnsiTheme="majorBidi" w:cstheme="majorBidi"/>
          <w:sz w:val="24"/>
          <w:szCs w:val="24"/>
        </w:rPr>
        <w:t xml:space="preserve"> </w:t>
      </w:r>
      <w:r w:rsidRPr="00C57B5A">
        <w:rPr>
          <w:rFonts w:asciiTheme="majorBidi" w:hAnsiTheme="majorBidi" w:cstheme="majorBidi"/>
          <w:sz w:val="24"/>
          <w:szCs w:val="24"/>
        </w:rPr>
        <w:t>marks)</w:t>
      </w:r>
    </w:p>
    <w:p w:rsidR="005B7542" w:rsidRPr="00C57B5A" w:rsidRDefault="005B7542" w:rsidP="005B7542">
      <w:pPr>
        <w:pStyle w:val="ListParagraph"/>
        <w:spacing w:after="0" w:line="360" w:lineRule="auto"/>
        <w:ind w:left="1890"/>
        <w:rPr>
          <w:rFonts w:asciiTheme="majorBidi" w:hAnsiTheme="majorBidi" w:cstheme="majorBidi"/>
          <w:b/>
          <w:sz w:val="24"/>
          <w:szCs w:val="24"/>
        </w:rPr>
      </w:pPr>
    </w:p>
    <w:p w:rsidR="003F7691" w:rsidRPr="00CE1B65" w:rsidRDefault="00CE1B65" w:rsidP="00CE1B65">
      <w:pPr>
        <w:pStyle w:val="ListParagraph"/>
        <w:spacing w:after="0" w:line="360" w:lineRule="auto"/>
        <w:ind w:left="1080"/>
        <w:jc w:val="center"/>
        <w:rPr>
          <w:rFonts w:asciiTheme="majorBidi" w:hAnsiTheme="majorBidi" w:cstheme="majorBidi"/>
          <w:b/>
          <w:sz w:val="24"/>
          <w:szCs w:val="24"/>
        </w:rPr>
      </w:pPr>
      <w:r w:rsidRPr="00CE1B65">
        <w:rPr>
          <w:rFonts w:asciiTheme="majorBidi" w:hAnsiTheme="majorBidi" w:cstheme="majorBidi"/>
          <w:b/>
          <w:sz w:val="24"/>
          <w:szCs w:val="24"/>
        </w:rPr>
        <w:t>THIS IS THE LAST PRINTED PAGE.</w:t>
      </w:r>
    </w:p>
    <w:sectPr w:rsidR="003F7691" w:rsidRPr="00CE1B65" w:rsidSect="00CD7AC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19" w:rsidRDefault="00083519">
      <w:pPr>
        <w:spacing w:after="0" w:line="240" w:lineRule="auto"/>
      </w:pPr>
      <w:r>
        <w:separator/>
      </w:r>
    </w:p>
  </w:endnote>
  <w:endnote w:type="continuationSeparator" w:id="0">
    <w:p w:rsidR="00083519" w:rsidRDefault="0008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97499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F7691" w:rsidRDefault="003F7691">
            <w:pPr>
              <w:pStyle w:val="Footer"/>
              <w:jc w:val="center"/>
            </w:pPr>
            <w:r w:rsidRPr="00680747">
              <w:rPr>
                <w:rFonts w:ascii="Times New Roman" w:hAnsi="Times New Roman" w:cs="Times New Roman"/>
              </w:rPr>
              <w:t xml:space="preserve">Page </w:t>
            </w:r>
            <w:r w:rsidR="00CD7AC5" w:rsidRPr="0068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8074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CD7AC5" w:rsidRPr="0068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9157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CD7AC5" w:rsidRPr="0068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80747">
              <w:rPr>
                <w:rFonts w:ascii="Times New Roman" w:hAnsi="Times New Roman" w:cs="Times New Roman"/>
              </w:rPr>
              <w:t xml:space="preserve"> of </w:t>
            </w:r>
            <w:r w:rsidR="00CD7AC5" w:rsidRPr="0068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8074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CD7AC5" w:rsidRPr="0068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91579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="00CD7AC5" w:rsidRPr="0068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7691" w:rsidRDefault="003F7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19" w:rsidRDefault="00083519">
      <w:pPr>
        <w:spacing w:after="0" w:line="240" w:lineRule="auto"/>
      </w:pPr>
      <w:r>
        <w:separator/>
      </w:r>
    </w:p>
  </w:footnote>
  <w:footnote w:type="continuationSeparator" w:id="0">
    <w:p w:rsidR="00083519" w:rsidRDefault="0008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60D" w:rsidRDefault="0064660D" w:rsidP="0064660D">
    <w:pPr>
      <w:pStyle w:val="Header"/>
      <w:rPr>
        <w:i/>
      </w:rPr>
    </w:pPr>
    <w:r>
      <w:rPr>
        <w:i/>
      </w:rPr>
      <w:t>© 2023 The Kenya National Examinations Council</w:t>
    </w:r>
  </w:p>
  <w:p w:rsidR="003F7691" w:rsidRDefault="003F7691" w:rsidP="00CD7BAD">
    <w:pPr>
      <w:pStyle w:val="Header"/>
      <w:rPr>
        <w:szCs w:val="24"/>
      </w:rPr>
    </w:pPr>
  </w:p>
  <w:p w:rsidR="00CD7BAD" w:rsidRPr="00CD7BAD" w:rsidRDefault="00CD7BAD" w:rsidP="00CD7BAD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2F9"/>
    <w:multiLevelType w:val="hybridMultilevel"/>
    <w:tmpl w:val="8028DE10"/>
    <w:lvl w:ilvl="0" w:tplc="7414A1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3729"/>
    <w:multiLevelType w:val="hybridMultilevel"/>
    <w:tmpl w:val="54C0B8CC"/>
    <w:lvl w:ilvl="0" w:tplc="40B27E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24061EC"/>
    <w:multiLevelType w:val="hybridMultilevel"/>
    <w:tmpl w:val="185E35D4"/>
    <w:lvl w:ilvl="0" w:tplc="46F8FE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0603"/>
    <w:multiLevelType w:val="hybridMultilevel"/>
    <w:tmpl w:val="B192AE16"/>
    <w:lvl w:ilvl="0" w:tplc="9650F5F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781634E"/>
    <w:multiLevelType w:val="hybridMultilevel"/>
    <w:tmpl w:val="F4167BF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9FA44B2"/>
    <w:multiLevelType w:val="hybridMultilevel"/>
    <w:tmpl w:val="F182BE16"/>
    <w:lvl w:ilvl="0" w:tplc="6E8099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7B61"/>
    <w:multiLevelType w:val="hybridMultilevel"/>
    <w:tmpl w:val="9452AF64"/>
    <w:lvl w:ilvl="0" w:tplc="51BAD8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A38EC"/>
    <w:multiLevelType w:val="hybridMultilevel"/>
    <w:tmpl w:val="F110B304"/>
    <w:lvl w:ilvl="0" w:tplc="561005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9DE6714"/>
    <w:multiLevelType w:val="hybridMultilevel"/>
    <w:tmpl w:val="25F476AC"/>
    <w:lvl w:ilvl="0" w:tplc="A8E28A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66212F0"/>
    <w:multiLevelType w:val="hybridMultilevel"/>
    <w:tmpl w:val="67E06100"/>
    <w:lvl w:ilvl="0" w:tplc="AB56A554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6B0332C"/>
    <w:multiLevelType w:val="hybridMultilevel"/>
    <w:tmpl w:val="26141CA0"/>
    <w:lvl w:ilvl="0" w:tplc="575CCB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9B641F5"/>
    <w:multiLevelType w:val="hybridMultilevel"/>
    <w:tmpl w:val="F5100724"/>
    <w:lvl w:ilvl="0" w:tplc="48426D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13AA2"/>
    <w:multiLevelType w:val="hybridMultilevel"/>
    <w:tmpl w:val="537ADA96"/>
    <w:lvl w:ilvl="0" w:tplc="0EE6E4C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A35DB9"/>
    <w:multiLevelType w:val="hybridMultilevel"/>
    <w:tmpl w:val="A2BEF676"/>
    <w:lvl w:ilvl="0" w:tplc="8E640A8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32B7C90"/>
    <w:multiLevelType w:val="hybridMultilevel"/>
    <w:tmpl w:val="D994BA26"/>
    <w:lvl w:ilvl="0" w:tplc="C35044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9307782"/>
    <w:multiLevelType w:val="hybridMultilevel"/>
    <w:tmpl w:val="E864D02A"/>
    <w:lvl w:ilvl="0" w:tplc="C70A84E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97E3861"/>
    <w:multiLevelType w:val="hybridMultilevel"/>
    <w:tmpl w:val="00203568"/>
    <w:lvl w:ilvl="0" w:tplc="7C6CD2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9C26E3A"/>
    <w:multiLevelType w:val="hybridMultilevel"/>
    <w:tmpl w:val="05B2BA1C"/>
    <w:lvl w:ilvl="0" w:tplc="D2ACAA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1F01FA6"/>
    <w:multiLevelType w:val="hybridMultilevel"/>
    <w:tmpl w:val="CC743B10"/>
    <w:lvl w:ilvl="0" w:tplc="42F8AEA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725A40"/>
    <w:multiLevelType w:val="hybridMultilevel"/>
    <w:tmpl w:val="09F077B0"/>
    <w:lvl w:ilvl="0" w:tplc="4BDEEB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4D7855"/>
    <w:multiLevelType w:val="hybridMultilevel"/>
    <w:tmpl w:val="FAA42E18"/>
    <w:lvl w:ilvl="0" w:tplc="FDA087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3A4671E"/>
    <w:multiLevelType w:val="hybridMultilevel"/>
    <w:tmpl w:val="FEB6359A"/>
    <w:lvl w:ilvl="0" w:tplc="98A67F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FEC"/>
    <w:multiLevelType w:val="hybridMultilevel"/>
    <w:tmpl w:val="023407BC"/>
    <w:lvl w:ilvl="0" w:tplc="7AD009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74F6B03"/>
    <w:multiLevelType w:val="hybridMultilevel"/>
    <w:tmpl w:val="25E8B92E"/>
    <w:lvl w:ilvl="0" w:tplc="B0CE58E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784711D9"/>
    <w:multiLevelType w:val="hybridMultilevel"/>
    <w:tmpl w:val="60EEF99C"/>
    <w:lvl w:ilvl="0" w:tplc="7C0691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  <w:num w:numId="15">
    <w:abstractNumId w:val="8"/>
  </w:num>
  <w:num w:numId="16">
    <w:abstractNumId w:val="20"/>
  </w:num>
  <w:num w:numId="17">
    <w:abstractNumId w:val="14"/>
  </w:num>
  <w:num w:numId="18">
    <w:abstractNumId w:val="16"/>
  </w:num>
  <w:num w:numId="19">
    <w:abstractNumId w:val="19"/>
  </w:num>
  <w:num w:numId="20">
    <w:abstractNumId w:val="11"/>
  </w:num>
  <w:num w:numId="21">
    <w:abstractNumId w:val="1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7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48"/>
    <w:rsid w:val="000557AC"/>
    <w:rsid w:val="00065508"/>
    <w:rsid w:val="000721B0"/>
    <w:rsid w:val="00074BA7"/>
    <w:rsid w:val="00083519"/>
    <w:rsid w:val="000A2AD5"/>
    <w:rsid w:val="000C35AE"/>
    <w:rsid w:val="0013022D"/>
    <w:rsid w:val="00166B6E"/>
    <w:rsid w:val="0018540A"/>
    <w:rsid w:val="001A4AEC"/>
    <w:rsid w:val="001B0D3A"/>
    <w:rsid w:val="001C431D"/>
    <w:rsid w:val="001F5966"/>
    <w:rsid w:val="00211EA1"/>
    <w:rsid w:val="0023724B"/>
    <w:rsid w:val="00275348"/>
    <w:rsid w:val="00344195"/>
    <w:rsid w:val="00367B3A"/>
    <w:rsid w:val="003B51E1"/>
    <w:rsid w:val="003E44A5"/>
    <w:rsid w:val="003F7691"/>
    <w:rsid w:val="004006A1"/>
    <w:rsid w:val="004132E8"/>
    <w:rsid w:val="0042583E"/>
    <w:rsid w:val="00425DB8"/>
    <w:rsid w:val="004409B1"/>
    <w:rsid w:val="00457AD4"/>
    <w:rsid w:val="0046151F"/>
    <w:rsid w:val="00470925"/>
    <w:rsid w:val="00486208"/>
    <w:rsid w:val="00487D36"/>
    <w:rsid w:val="004A5B84"/>
    <w:rsid w:val="004B2AC3"/>
    <w:rsid w:val="004B7DA3"/>
    <w:rsid w:val="004E04F6"/>
    <w:rsid w:val="004F1689"/>
    <w:rsid w:val="00520A3B"/>
    <w:rsid w:val="0052236D"/>
    <w:rsid w:val="00534C99"/>
    <w:rsid w:val="00542186"/>
    <w:rsid w:val="00550EC6"/>
    <w:rsid w:val="00574B31"/>
    <w:rsid w:val="005830E0"/>
    <w:rsid w:val="00592411"/>
    <w:rsid w:val="005B38BF"/>
    <w:rsid w:val="005B7542"/>
    <w:rsid w:val="005C3A54"/>
    <w:rsid w:val="005F5012"/>
    <w:rsid w:val="005F753D"/>
    <w:rsid w:val="00614466"/>
    <w:rsid w:val="00634D9D"/>
    <w:rsid w:val="0064660D"/>
    <w:rsid w:val="00653877"/>
    <w:rsid w:val="006B4757"/>
    <w:rsid w:val="0078747F"/>
    <w:rsid w:val="00792A25"/>
    <w:rsid w:val="008060EE"/>
    <w:rsid w:val="00821011"/>
    <w:rsid w:val="0082663C"/>
    <w:rsid w:val="00847504"/>
    <w:rsid w:val="0086186B"/>
    <w:rsid w:val="00866C87"/>
    <w:rsid w:val="008C1E8C"/>
    <w:rsid w:val="008D0F5E"/>
    <w:rsid w:val="008E7727"/>
    <w:rsid w:val="0090494D"/>
    <w:rsid w:val="00960B9B"/>
    <w:rsid w:val="00960CDD"/>
    <w:rsid w:val="009F7226"/>
    <w:rsid w:val="00A01825"/>
    <w:rsid w:val="00A14A8B"/>
    <w:rsid w:val="00A26613"/>
    <w:rsid w:val="00A31075"/>
    <w:rsid w:val="00A35B5F"/>
    <w:rsid w:val="00A60AD9"/>
    <w:rsid w:val="00A729C7"/>
    <w:rsid w:val="00AE5E84"/>
    <w:rsid w:val="00AF46A2"/>
    <w:rsid w:val="00B0316C"/>
    <w:rsid w:val="00B0707D"/>
    <w:rsid w:val="00B075D3"/>
    <w:rsid w:val="00B1480C"/>
    <w:rsid w:val="00B57003"/>
    <w:rsid w:val="00B713E8"/>
    <w:rsid w:val="00B82D1B"/>
    <w:rsid w:val="00B84630"/>
    <w:rsid w:val="00B916AA"/>
    <w:rsid w:val="00B9188E"/>
    <w:rsid w:val="00BB08D6"/>
    <w:rsid w:val="00BC09A6"/>
    <w:rsid w:val="00BC23D0"/>
    <w:rsid w:val="00BC46F5"/>
    <w:rsid w:val="00BE021F"/>
    <w:rsid w:val="00C13D94"/>
    <w:rsid w:val="00C16736"/>
    <w:rsid w:val="00C26A06"/>
    <w:rsid w:val="00C45D48"/>
    <w:rsid w:val="00C5417F"/>
    <w:rsid w:val="00C62B93"/>
    <w:rsid w:val="00CB412D"/>
    <w:rsid w:val="00CD7AC5"/>
    <w:rsid w:val="00CD7BAD"/>
    <w:rsid w:val="00CE1B65"/>
    <w:rsid w:val="00D0768E"/>
    <w:rsid w:val="00D154EE"/>
    <w:rsid w:val="00D8103A"/>
    <w:rsid w:val="00DB4CFC"/>
    <w:rsid w:val="00DC3B26"/>
    <w:rsid w:val="00DC48E9"/>
    <w:rsid w:val="00DF222A"/>
    <w:rsid w:val="00E348EF"/>
    <w:rsid w:val="00E51271"/>
    <w:rsid w:val="00E74E24"/>
    <w:rsid w:val="00E82902"/>
    <w:rsid w:val="00EB382A"/>
    <w:rsid w:val="00F579FC"/>
    <w:rsid w:val="00F672D6"/>
    <w:rsid w:val="00F91579"/>
    <w:rsid w:val="00FA3E61"/>
    <w:rsid w:val="00FB1F05"/>
    <w:rsid w:val="00FD57E4"/>
    <w:rsid w:val="00FE6112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A6871D-AD8C-4164-8829-4BDD5A72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D48"/>
  </w:style>
  <w:style w:type="paragraph" w:styleId="Footer">
    <w:name w:val="footer"/>
    <w:basedOn w:val="Normal"/>
    <w:link w:val="FooterChar"/>
    <w:uiPriority w:val="99"/>
    <w:unhideWhenUsed/>
    <w:rsid w:val="00C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D48"/>
  </w:style>
  <w:style w:type="paragraph" w:customStyle="1" w:styleId="Default">
    <w:name w:val="Default"/>
    <w:qFormat/>
    <w:rsid w:val="00C45D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Wesa</dc:creator>
  <cp:lastModifiedBy>MKU ICT</cp:lastModifiedBy>
  <cp:revision>2</cp:revision>
  <dcterms:created xsi:type="dcterms:W3CDTF">2023-04-03T07:57:00Z</dcterms:created>
  <dcterms:modified xsi:type="dcterms:W3CDTF">2023-04-03T07:57:00Z</dcterms:modified>
</cp:coreProperties>
</file>