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6335F" w14:textId="041AA334" w:rsidR="00051986" w:rsidRPr="00A31554" w:rsidRDefault="00051986" w:rsidP="00051986">
      <w:pPr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bookmarkStart w:id="0" w:name="_Hlk129591365"/>
      <w:r w:rsidRPr="00A31554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102106T4COH</w:t>
      </w:r>
    </w:p>
    <w:p w14:paraId="56BD6D2C" w14:textId="762D4D8D" w:rsidR="00051986" w:rsidRPr="00A31554" w:rsidRDefault="00B51687" w:rsidP="00B51687">
      <w:pPr>
        <w:spacing w:line="360" w:lineRule="auto"/>
        <w:ind w:left="2880" w:hanging="288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A315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ASSISTANT</w:t>
      </w:r>
      <w:r w:rsidR="00051986" w:rsidRPr="00A315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="00051986" w:rsidRPr="00A31554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</w:p>
    <w:p w14:paraId="3C120A86" w14:textId="43050166" w:rsidR="00051986" w:rsidRPr="00A31554" w:rsidRDefault="00051986" w:rsidP="0005198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HE/OS/CH/CC/05/6/A</w:t>
      </w:r>
    </w:p>
    <w:p w14:paraId="061468F4" w14:textId="3213848A" w:rsidR="00A42E85" w:rsidRPr="00A31554" w:rsidRDefault="00051986" w:rsidP="00A42E85">
      <w:pPr>
        <w:spacing w:after="160" w:line="360" w:lineRule="auto"/>
        <w:ind w:left="2880" w:hanging="28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APPLY BASIC MICROBIOLOGY AND PARASITOLOGY</w:t>
      </w:r>
    </w:p>
    <w:p w14:paraId="669594EC" w14:textId="77777777" w:rsidR="00A45F1F" w:rsidRPr="00A31554" w:rsidRDefault="00714E06" w:rsidP="00A45F1F">
      <w:pPr>
        <w:spacing w:after="160" w:line="360" w:lineRule="auto"/>
        <w:ind w:left="2880" w:hanging="28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bookmarkStart w:id="1" w:name="_Hlk129694281"/>
      <w:r w:rsidRPr="00A3155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March/April 20223</w:t>
      </w:r>
      <w:bookmarkStart w:id="2" w:name="_GoBack"/>
      <w:bookmarkEnd w:id="2"/>
    </w:p>
    <w:bookmarkEnd w:id="1"/>
    <w:p w14:paraId="4B502BFB" w14:textId="4DE4BECD" w:rsidR="00051986" w:rsidRPr="00A31554" w:rsidRDefault="00A31554" w:rsidP="00A45F1F">
      <w:pPr>
        <w:spacing w:after="160" w:line="360" w:lineRule="auto"/>
        <w:ind w:left="2880" w:hanging="28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8E35B8" wp14:editId="5B78A533">
            <wp:simplePos x="0" y="0"/>
            <wp:positionH relativeFrom="margin">
              <wp:align>center</wp:align>
            </wp:positionH>
            <wp:positionV relativeFrom="paragraph">
              <wp:posOffset>2722</wp:posOffset>
            </wp:positionV>
            <wp:extent cx="807720" cy="841375"/>
            <wp:effectExtent l="0" t="0" r="0" b="0"/>
            <wp:wrapTight wrapText="bothSides">
              <wp:wrapPolygon edited="0">
                <wp:start x="0" y="0"/>
                <wp:lineTo x="0" y="21029"/>
                <wp:lineTo x="20887" y="21029"/>
                <wp:lineTo x="208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408E9" w14:textId="2085F3C0" w:rsidR="00051986" w:rsidRPr="00A31554" w:rsidRDefault="00051986" w:rsidP="0005198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C6AC7B" w14:textId="77777777" w:rsidR="00051986" w:rsidRPr="00A31554" w:rsidRDefault="00051986" w:rsidP="0005198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D3E2B9" w14:textId="77777777" w:rsidR="00051986" w:rsidRPr="00A31554" w:rsidRDefault="00051986" w:rsidP="0005198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bookmarkEnd w:id="0"/>
    <w:p w14:paraId="512CA614" w14:textId="7500DAEC" w:rsidR="004738F7" w:rsidRPr="00A31554" w:rsidRDefault="004738F7" w:rsidP="004738F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3CDB7530" w14:textId="79218B79" w:rsidR="00990661" w:rsidRPr="00A31554" w:rsidRDefault="00990661" w:rsidP="00990661">
      <w:pPr>
        <w:spacing w:after="20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Cs/>
          <w:sz w:val="24"/>
          <w:szCs w:val="24"/>
          <w:lang w:val="en-GB"/>
        </w:rPr>
        <w:t>CANDIDATE</w:t>
      </w:r>
      <w:r w:rsidR="00A31554" w:rsidRPr="00A31554">
        <w:rPr>
          <w:rFonts w:ascii="Times New Roman" w:hAnsi="Times New Roman" w:cs="Times New Roman"/>
          <w:bCs/>
          <w:sz w:val="24"/>
          <w:szCs w:val="24"/>
          <w:lang w:val="en-GB"/>
        </w:rPr>
        <w:t>’S</w:t>
      </w:r>
      <w:r w:rsidRPr="00A3155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WRITTEN ASSESSMENT</w:t>
      </w:r>
    </w:p>
    <w:p w14:paraId="58291705" w14:textId="77777777" w:rsidR="004738F7" w:rsidRPr="00A31554" w:rsidRDefault="004738F7" w:rsidP="004738F7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sz w:val="24"/>
          <w:szCs w:val="24"/>
          <w:lang w:val="en-GB"/>
        </w:rPr>
        <w:t>3 hours</w:t>
      </w:r>
    </w:p>
    <w:p w14:paraId="3B650750" w14:textId="77777777" w:rsidR="004738F7" w:rsidRPr="00A31554" w:rsidRDefault="004738F7" w:rsidP="004738F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sz w:val="24"/>
          <w:szCs w:val="24"/>
          <w:lang w:val="en-GB"/>
        </w:rPr>
        <w:t>INSTRUCTION TO CANDIDATE</w:t>
      </w:r>
    </w:p>
    <w:p w14:paraId="2DD66281" w14:textId="77777777" w:rsidR="004738F7" w:rsidRPr="00A31554" w:rsidRDefault="004738F7" w:rsidP="004738F7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Read all the instructions carefully before attempting the questions.</w:t>
      </w:r>
    </w:p>
    <w:p w14:paraId="148DAB8F" w14:textId="77777777" w:rsidR="004738F7" w:rsidRPr="00A31554" w:rsidRDefault="004738F7" w:rsidP="004738F7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This paper consists of two sections (A and B).</w:t>
      </w:r>
    </w:p>
    <w:p w14:paraId="19FB455F" w14:textId="77777777" w:rsidR="004738F7" w:rsidRPr="00A31554" w:rsidRDefault="004738F7" w:rsidP="004738F7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Marks for each question are indicated in the brackets.</w:t>
      </w:r>
    </w:p>
    <w:p w14:paraId="57A11EBC" w14:textId="77777777" w:rsidR="004738F7" w:rsidRPr="00A31554" w:rsidRDefault="004738F7" w:rsidP="004738F7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Write your responses in the answer booklet provided.</w:t>
      </w:r>
    </w:p>
    <w:p w14:paraId="31EE531D" w14:textId="4E333322" w:rsidR="004738F7" w:rsidRPr="00A31554" w:rsidRDefault="004738F7" w:rsidP="004738F7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Do not write anything in this question paper.</w:t>
      </w:r>
    </w:p>
    <w:p w14:paraId="1D3D6C4E" w14:textId="5870B4B7" w:rsidR="004738F7" w:rsidRPr="00A31554" w:rsidRDefault="004738F7" w:rsidP="004738F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</w:p>
    <w:p w14:paraId="76D1BC26" w14:textId="77777777" w:rsidR="004738F7" w:rsidRPr="00A31554" w:rsidRDefault="004738F7" w:rsidP="004738F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</w:p>
    <w:p w14:paraId="53596DFF" w14:textId="77777777" w:rsidR="004738F7" w:rsidRPr="00A31554" w:rsidRDefault="004738F7" w:rsidP="004738F7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0FB9E5BE" w14:textId="69D30279" w:rsidR="004738F7" w:rsidRPr="00A31554" w:rsidRDefault="004738F7" w:rsidP="004738F7">
      <w:pPr>
        <w:spacing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A3155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This paper consists of FOUR (4) printed pages.</w:t>
      </w:r>
    </w:p>
    <w:p w14:paraId="69AF6D15" w14:textId="77777777" w:rsidR="004738F7" w:rsidRPr="00A31554" w:rsidRDefault="004738F7" w:rsidP="004738F7">
      <w:pPr>
        <w:spacing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09F8AE47" w14:textId="77777777" w:rsidR="004738F7" w:rsidRPr="00A31554" w:rsidRDefault="004738F7" w:rsidP="004738F7">
      <w:pPr>
        <w:spacing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A31554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14:paraId="24427FA2" w14:textId="77777777" w:rsidR="004738F7" w:rsidRPr="00A31554" w:rsidRDefault="004738F7" w:rsidP="004738F7">
      <w:pPr>
        <w:spacing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</w:pPr>
    </w:p>
    <w:p w14:paraId="088A47BD" w14:textId="34BC28A4" w:rsidR="00051986" w:rsidRPr="00A31554" w:rsidRDefault="004738F7" w:rsidP="00B00314">
      <w:pPr>
        <w:spacing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r w:rsidRPr="00A3155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p w14:paraId="29DC02C7" w14:textId="77777777" w:rsidR="00A31554" w:rsidRPr="00A31554" w:rsidRDefault="00A31554">
      <w:pPr>
        <w:spacing w:after="1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01317E3E" w14:textId="16F0AAFA" w:rsidR="00F37E00" w:rsidRPr="00A31554" w:rsidRDefault="00F37E00" w:rsidP="00F37E00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SECTION A: 40 MARKS</w:t>
      </w:r>
    </w:p>
    <w:p w14:paraId="3488DA75" w14:textId="0A7BDBCC" w:rsidR="00F37E00" w:rsidRPr="00A31554" w:rsidRDefault="00F37E00" w:rsidP="00F37E00">
      <w:pPr>
        <w:spacing w:after="200" w:line="360" w:lineRule="auto"/>
        <w:ind w:left="288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Attempt all questions in this section.</w:t>
      </w:r>
    </w:p>
    <w:p w14:paraId="02049F46" w14:textId="282635FE" w:rsidR="00051986" w:rsidRPr="00A31554" w:rsidRDefault="00051986" w:rsidP="000519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State </w:t>
      </w: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four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specimens that can be used in laboratory for diagnosis.</w:t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(4 marks)</w:t>
      </w:r>
    </w:p>
    <w:p w14:paraId="0FFB8D45" w14:textId="142D47BF" w:rsidR="00051986" w:rsidRPr="00A31554" w:rsidRDefault="00051986" w:rsidP="000519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Outline </w:t>
      </w: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four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signs and symptoms that will indicate a community member is suffering from influenza.</w:t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(4</w:t>
      </w:r>
      <w:r w:rsidR="00A31554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marks)</w:t>
      </w:r>
    </w:p>
    <w:p w14:paraId="50B5EEA7" w14:textId="592B5498" w:rsidR="00051986" w:rsidRPr="00A31554" w:rsidRDefault="00051986" w:rsidP="0005198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two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types of microbe and parasite hosts present in your community.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  <w:t>(4 marks)</w:t>
      </w:r>
    </w:p>
    <w:p w14:paraId="585E7F17" w14:textId="6F75CEA7" w:rsidR="00051986" w:rsidRPr="00A31554" w:rsidRDefault="00051986" w:rsidP="00FC72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State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morphological features used in the classification of microbes and parasites.</w:t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(4 marks)</w:t>
      </w:r>
    </w:p>
    <w:p w14:paraId="545606B1" w14:textId="0AAD595F" w:rsidR="00051986" w:rsidRPr="00A31554" w:rsidRDefault="00051986" w:rsidP="0005198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State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reasons for classification of microbes and parasites.</w:t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  <w:t xml:space="preserve"> (4 marks)</w:t>
      </w:r>
    </w:p>
    <w:p w14:paraId="588D2521" w14:textId="1D8A0CB2" w:rsidR="00051986" w:rsidRPr="00A31554" w:rsidRDefault="00051986" w:rsidP="0005198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Explain </w:t>
      </w: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two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types of immunity that can be achieved by the body against specific antigens.</w:t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(4marks)</w:t>
      </w:r>
    </w:p>
    <w:p w14:paraId="15E9C6DC" w14:textId="4D85CAAE" w:rsidR="00051986" w:rsidRPr="00A31554" w:rsidRDefault="00BD5AC8" w:rsidP="0005198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Stool analysis is pivotal in the determination of parasites in the body. Identify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endoparasites that can be found in the stool</w:t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C7237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051986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(4 marks)</w:t>
      </w:r>
    </w:p>
    <w:p w14:paraId="2284A33A" w14:textId="77777777" w:rsidR="00051986" w:rsidRPr="00A31554" w:rsidRDefault="00051986" w:rsidP="0005198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Community X has been invaded by bed bugs, mosquitoes and cockroaches.</w:t>
      </w:r>
    </w:p>
    <w:p w14:paraId="5C90BB4C" w14:textId="10E0B610" w:rsidR="0087013E" w:rsidRPr="00A31554" w:rsidRDefault="00BD5AC8" w:rsidP="0087013E">
      <w:pPr>
        <w:pStyle w:val="ListParagraph"/>
        <w:numPr>
          <w:ilvl w:val="0"/>
          <w:numId w:val="28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State</w:t>
      </w:r>
      <w:r w:rsidR="00051986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51986"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two</w:t>
      </w:r>
      <w:r w:rsidR="00051986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factors that could have contributed to this invasion.</w:t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51986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(2 marks)</w:t>
      </w:r>
    </w:p>
    <w:p w14:paraId="035A16C9" w14:textId="118F9F72" w:rsidR="00051986" w:rsidRPr="00A31554" w:rsidRDefault="00051986" w:rsidP="0087013E">
      <w:pPr>
        <w:pStyle w:val="ListParagraph"/>
        <w:numPr>
          <w:ilvl w:val="0"/>
          <w:numId w:val="28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Outline </w:t>
      </w: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two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effects of this invasion to community X? </w:t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C7237"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3155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(2 marks)</w:t>
      </w:r>
    </w:p>
    <w:p w14:paraId="6BB5A504" w14:textId="41E1DCCF" w:rsidR="00051986" w:rsidRPr="00A31554" w:rsidRDefault="00051986" w:rsidP="00BD5AC8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Identify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sites in the human host system where parasites reside.</w:t>
      </w:r>
      <w:r w:rsidR="0087013E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(4 marks)</w:t>
      </w:r>
    </w:p>
    <w:p w14:paraId="48FCD372" w14:textId="1DB9E88F" w:rsidR="00FC7237" w:rsidRPr="00A31554" w:rsidRDefault="00051986" w:rsidP="00FC72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Microbes are major disease causative </w:t>
      </w:r>
      <w:r w:rsidR="009C1F28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pathogens</w:t>
      </w:r>
      <w:r w:rsidR="0020460B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.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List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types of microbes responsible for illnesses in your community.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  <w:t>(4 marks)</w:t>
      </w:r>
    </w:p>
    <w:p w14:paraId="534A6458" w14:textId="44D02E7D" w:rsidR="00FC7237" w:rsidRPr="00A31554" w:rsidRDefault="00FC7237" w:rsidP="00FC7237">
      <w:pPr>
        <w:spacing w:after="160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br w:type="page"/>
      </w:r>
    </w:p>
    <w:p w14:paraId="126C4590" w14:textId="2648A88A" w:rsidR="00F37E00" w:rsidRPr="00A31554" w:rsidRDefault="00F37E00" w:rsidP="00FC7237">
      <w:pPr>
        <w:pStyle w:val="ListParagraph"/>
        <w:spacing w:after="160" w:line="360" w:lineRule="auto"/>
        <w:ind w:left="360"/>
        <w:jc w:val="center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SECTION B: 60 MARKS</w:t>
      </w:r>
    </w:p>
    <w:p w14:paraId="10D8E0F0" w14:textId="42517C29" w:rsidR="00051986" w:rsidRPr="00A31554" w:rsidRDefault="00F37E00" w:rsidP="00FC7237">
      <w:pPr>
        <w:spacing w:after="20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31554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Answer </w:t>
      </w:r>
      <w:r w:rsidR="00A31554" w:rsidRPr="00A31554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ANY</w:t>
      </w:r>
      <w:r w:rsidRPr="00A31554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Three questions</w:t>
      </w:r>
      <w:r w:rsidR="00A31554" w:rsidRPr="00A31554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from this section.</w:t>
      </w:r>
    </w:p>
    <w:p w14:paraId="6B3A1440" w14:textId="327E804C" w:rsidR="00051986" w:rsidRPr="00A31554" w:rsidRDefault="00051986" w:rsidP="0087013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In the past few months, the linked health facility at your community health unit have registered high cases of infection due to bacterium </w:t>
      </w:r>
      <w:bookmarkStart w:id="3" w:name="_Hlk116544061"/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Salmonella typhi</w:t>
      </w:r>
      <w:bookmarkEnd w:id="3"/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.</w:t>
      </w:r>
    </w:p>
    <w:p w14:paraId="2E27DCE1" w14:textId="038DAB43" w:rsidR="00051986" w:rsidRPr="00A31554" w:rsidRDefault="00051986" w:rsidP="00F37E00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Salmonella typh</w:t>
      </w:r>
      <w:r w:rsidR="00D402C4"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i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is a bacterium causing which infection. </w:t>
      </w:r>
      <w:r w:rsidR="00F37E00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CA15C3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(1 mark)</w:t>
      </w:r>
    </w:p>
    <w:p w14:paraId="4C39EC80" w14:textId="52F633CD" w:rsidR="00051986" w:rsidRPr="00A31554" w:rsidRDefault="00051986" w:rsidP="00051986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List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symptoms of an infection caused by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Salmonella typhimurium.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</w:t>
      </w:r>
      <w:r w:rsidR="0079638D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  <w:t>(3 marks)</w:t>
      </w:r>
    </w:p>
    <w:p w14:paraId="24506229" w14:textId="60EA90E5" w:rsidR="00051986" w:rsidRPr="00A31554" w:rsidRDefault="00051986" w:rsidP="00051986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Name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risk factors that might have exposed your community members to the infection.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  <w:t>(3 marks)</w:t>
      </w:r>
    </w:p>
    <w:p w14:paraId="2F57DB4A" w14:textId="4FF4A88E" w:rsidR="00051986" w:rsidRPr="00A31554" w:rsidRDefault="00051986" w:rsidP="00051986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Identify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groups who are at risk of the infection.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(3 marks)</w:t>
      </w:r>
    </w:p>
    <w:p w14:paraId="07EC235F" w14:textId="7B1BB613" w:rsidR="00051986" w:rsidRPr="00A31554" w:rsidRDefault="00051986" w:rsidP="00051986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five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prevention and control measures that should be practiced in your community to break the spread of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Salmonella typhimurium.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ab/>
      </w:r>
      <w:r w:rsidR="00F37E00"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(10 marks) </w:t>
      </w:r>
    </w:p>
    <w:p w14:paraId="70EB7BA6" w14:textId="77777777" w:rsidR="00051986" w:rsidRPr="00A31554" w:rsidRDefault="00051986" w:rsidP="0087013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In a closed system or batch culture (no food added, no wastes removed) bacteria will grow in a predictable pattern, resulting in a growth curve. </w:t>
      </w:r>
    </w:p>
    <w:p w14:paraId="7D88DDA7" w14:textId="46BABEB7" w:rsidR="00051986" w:rsidRPr="00A31554" w:rsidRDefault="00051986" w:rsidP="00051986">
      <w:pPr>
        <w:pStyle w:val="ListParagraph"/>
        <w:numPr>
          <w:ilvl w:val="1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Construct a growth curve of bacteria.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37E00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(4 marks)</w:t>
      </w:r>
    </w:p>
    <w:p w14:paraId="66702517" w14:textId="213944CB" w:rsidR="001D338E" w:rsidRPr="00A31554" w:rsidRDefault="00051986" w:rsidP="00DF7713">
      <w:pPr>
        <w:pStyle w:val="ListParagraph"/>
        <w:numPr>
          <w:ilvl w:val="1"/>
          <w:numId w:val="2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="006D055D"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distinct phases of</w:t>
      </w:r>
      <w:r w:rsidR="00CA15C3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bacteria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growth.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CA15C3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(16 marks)</w:t>
      </w:r>
    </w:p>
    <w:p w14:paraId="2AC0833E" w14:textId="77777777" w:rsidR="00051986" w:rsidRPr="00A31554" w:rsidRDefault="00051986" w:rsidP="0087013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In an experiment to examine different species of plasmodium parasites, the students were able to distinguish among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 xml:space="preserve">Plasmodium ovale, Plasmodium malariae, Plasmodium falciparum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and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 xml:space="preserve"> Plasmodium vivax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based on their morphological features. </w:t>
      </w:r>
    </w:p>
    <w:p w14:paraId="3677B4B2" w14:textId="023D02B6" w:rsidR="00051986" w:rsidRPr="00A31554" w:rsidRDefault="00051986" w:rsidP="00F37E00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Identify the parasite </w:t>
      </w:r>
      <w:r w:rsid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that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causes severe malaria.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37E00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(2 marks)</w:t>
      </w:r>
    </w:p>
    <w:p w14:paraId="1503AA60" w14:textId="2DC9529E" w:rsidR="00051986" w:rsidRPr="00A31554" w:rsidRDefault="00051986" w:rsidP="00051986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ways of transmission of plasmodium parasites to a healthy person from an infected person.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F37E00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(6 marks) </w:t>
      </w:r>
    </w:p>
    <w:p w14:paraId="237744E9" w14:textId="64207FE6" w:rsidR="00051986" w:rsidRPr="00A31554" w:rsidRDefault="00051986" w:rsidP="00051986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six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measures the government has put in place to prevent and control plasmodium disease in your community.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(12 marks)</w:t>
      </w:r>
    </w:p>
    <w:p w14:paraId="03EC4A38" w14:textId="77777777" w:rsidR="00051986" w:rsidRPr="00A31554" w:rsidRDefault="00051986" w:rsidP="0087013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Rapid needs assessment was conducted to determine the prevalent diseases in your community, during which tuberculosis was singled out to be a major concern. The assessment also evaluated the severity and magnitude of the disease, considering that Tuberculosis is a bacterial infection caused by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Mycobacterium tuberculosis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.</w:t>
      </w:r>
    </w:p>
    <w:p w14:paraId="1AE7E67E" w14:textId="72D11CDC" w:rsidR="00051986" w:rsidRPr="00A31554" w:rsidRDefault="00051986" w:rsidP="00F37E00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State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four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symptoms of tuberculosis.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(4 marks)</w:t>
      </w:r>
    </w:p>
    <w:p w14:paraId="0A43337A" w14:textId="5004DF4B" w:rsidR="00051986" w:rsidRPr="00A31554" w:rsidRDefault="00051986" w:rsidP="0045556A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risk factors that might have exposed your community to the disease.</w:t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(6 marks)</w:t>
      </w:r>
    </w:p>
    <w:p w14:paraId="730E6BFB" w14:textId="005681DD" w:rsidR="00051986" w:rsidRPr="00A31554" w:rsidRDefault="00051986" w:rsidP="00051986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Describe how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Mycobacterium tuberculosis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was transmitted from one person to another within your community set up.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CF06F1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(4 marks)</w:t>
      </w:r>
    </w:p>
    <w:p w14:paraId="020E2DEE" w14:textId="7D404B79" w:rsidR="005866AA" w:rsidRPr="00A31554" w:rsidRDefault="00051986" w:rsidP="00CF06F1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lastRenderedPageBreak/>
        <w:t xml:space="preserve">Explain </w:t>
      </w:r>
      <w:r w:rsidRPr="00A31554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three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prevention methods you will recommend for implementation amid the containment of the spread of </w:t>
      </w:r>
      <w:r w:rsidRPr="00A3155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GB" w:eastAsia="ja-JP"/>
        </w:rPr>
        <w:t>Mycobacterium tuberculosis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in your community. </w:t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CF06F1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45556A"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A31554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(6 marks)</w:t>
      </w:r>
    </w:p>
    <w:p w14:paraId="269C56E5" w14:textId="56BE656F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61462FC9" w14:textId="5CA41167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1D3C7F07" w14:textId="34E1E485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590885E7" w14:textId="3705C29D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7307D6C0" w14:textId="0EC67C2A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6F9606D6" w14:textId="699126B1" w:rsidR="0045556A" w:rsidRPr="00A31554" w:rsidRDefault="0045556A" w:rsidP="0045556A">
      <w:pPr>
        <w:pStyle w:val="ListParagraph"/>
        <w:spacing w:after="160" w:line="360" w:lineRule="auto"/>
        <w:ind w:left="810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00864453" w14:textId="5A3F93EA" w:rsidR="0045556A" w:rsidRPr="00A31554" w:rsidRDefault="0045556A" w:rsidP="0045556A">
      <w:pPr>
        <w:spacing w:after="160"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4" w:name="_Hlk129694728"/>
      <w:r w:rsidRPr="00A31554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  <w:bookmarkEnd w:id="4"/>
    </w:p>
    <w:sectPr w:rsidR="0045556A" w:rsidRPr="00A31554" w:rsidSect="0051555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AF142" w14:textId="77777777" w:rsidR="002109B4" w:rsidRDefault="002109B4">
      <w:pPr>
        <w:spacing w:line="240" w:lineRule="auto"/>
      </w:pPr>
      <w:r>
        <w:separator/>
      </w:r>
    </w:p>
  </w:endnote>
  <w:endnote w:type="continuationSeparator" w:id="0">
    <w:p w14:paraId="051C3E9E" w14:textId="77777777" w:rsidR="002109B4" w:rsidRDefault="00210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4064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366A95" w14:textId="77777777" w:rsidR="00094E24" w:rsidRDefault="002109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3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3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A39AC4" w14:textId="77777777" w:rsidR="00094E24" w:rsidRDefault="00210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6053E" w14:textId="77777777" w:rsidR="002109B4" w:rsidRDefault="002109B4">
      <w:pPr>
        <w:spacing w:line="240" w:lineRule="auto"/>
      </w:pPr>
      <w:r>
        <w:separator/>
      </w:r>
    </w:p>
  </w:footnote>
  <w:footnote w:type="continuationSeparator" w:id="0">
    <w:p w14:paraId="4796BA63" w14:textId="77777777" w:rsidR="002109B4" w:rsidRDefault="00210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E4E"/>
    <w:multiLevelType w:val="hybridMultilevel"/>
    <w:tmpl w:val="BAAE240E"/>
    <w:lvl w:ilvl="0" w:tplc="5DE8E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24154"/>
    <w:multiLevelType w:val="hybridMultilevel"/>
    <w:tmpl w:val="DDC42C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186006"/>
    <w:multiLevelType w:val="hybridMultilevel"/>
    <w:tmpl w:val="06089A9A"/>
    <w:lvl w:ilvl="0" w:tplc="7DC20BDA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EF166E"/>
    <w:multiLevelType w:val="hybridMultilevel"/>
    <w:tmpl w:val="82882C5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D5C77A8"/>
    <w:multiLevelType w:val="hybridMultilevel"/>
    <w:tmpl w:val="968607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D4C03"/>
    <w:multiLevelType w:val="hybridMultilevel"/>
    <w:tmpl w:val="85BCF0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5521A1"/>
    <w:multiLevelType w:val="hybridMultilevel"/>
    <w:tmpl w:val="BFB4E88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B814BF"/>
    <w:multiLevelType w:val="hybridMultilevel"/>
    <w:tmpl w:val="2220941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4173F"/>
    <w:multiLevelType w:val="hybridMultilevel"/>
    <w:tmpl w:val="1964755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2606BA"/>
    <w:multiLevelType w:val="hybridMultilevel"/>
    <w:tmpl w:val="4AD0881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17049D"/>
    <w:multiLevelType w:val="hybridMultilevel"/>
    <w:tmpl w:val="3030F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B2CE6"/>
    <w:multiLevelType w:val="hybridMultilevel"/>
    <w:tmpl w:val="6A0E2D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883905"/>
    <w:multiLevelType w:val="hybridMultilevel"/>
    <w:tmpl w:val="631C7F1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C907BB2"/>
    <w:multiLevelType w:val="hybridMultilevel"/>
    <w:tmpl w:val="5D4C87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938DF"/>
    <w:multiLevelType w:val="hybridMultilevel"/>
    <w:tmpl w:val="E83E39B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461E87"/>
    <w:multiLevelType w:val="hybridMultilevel"/>
    <w:tmpl w:val="0610079A"/>
    <w:lvl w:ilvl="0" w:tplc="3F5ADB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68F5"/>
    <w:multiLevelType w:val="hybridMultilevel"/>
    <w:tmpl w:val="828CB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5B12"/>
    <w:multiLevelType w:val="hybridMultilevel"/>
    <w:tmpl w:val="2402A55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2B4B00"/>
    <w:multiLevelType w:val="hybridMultilevel"/>
    <w:tmpl w:val="D23854A6"/>
    <w:lvl w:ilvl="0" w:tplc="F4700036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1E4F"/>
    <w:multiLevelType w:val="hybridMultilevel"/>
    <w:tmpl w:val="CDF261EC"/>
    <w:lvl w:ilvl="0" w:tplc="FAD201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7500"/>
    <w:multiLevelType w:val="hybridMultilevel"/>
    <w:tmpl w:val="C5DE588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758F9"/>
    <w:multiLevelType w:val="hybridMultilevel"/>
    <w:tmpl w:val="440E2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B7A8B"/>
    <w:multiLevelType w:val="hybridMultilevel"/>
    <w:tmpl w:val="E88A970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A83B6F"/>
    <w:multiLevelType w:val="hybridMultilevel"/>
    <w:tmpl w:val="993E4BA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444DAA"/>
    <w:multiLevelType w:val="hybridMultilevel"/>
    <w:tmpl w:val="763C51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3E6451"/>
    <w:multiLevelType w:val="hybridMultilevel"/>
    <w:tmpl w:val="6E0C21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7E624643"/>
    <w:multiLevelType w:val="hybridMultilevel"/>
    <w:tmpl w:val="71FC57A8"/>
    <w:lvl w:ilvl="0" w:tplc="21D41BBE">
      <w:start w:val="1"/>
      <w:numFmt w:val="lowerLetter"/>
      <w:lvlText w:val="%1."/>
      <w:lvlJc w:val="left"/>
      <w:pPr>
        <w:ind w:left="810" w:hanging="360"/>
      </w:pPr>
      <w:rPr>
        <w:rFonts w:ascii="Times New Roman" w:eastAsia="MS Mincho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E250BF"/>
    <w:multiLevelType w:val="hybridMultilevel"/>
    <w:tmpl w:val="0AA0051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28"/>
  </w:num>
  <w:num w:numId="10">
    <w:abstractNumId w:val="8"/>
  </w:num>
  <w:num w:numId="11">
    <w:abstractNumId w:val="23"/>
  </w:num>
  <w:num w:numId="12">
    <w:abstractNumId w:val="11"/>
  </w:num>
  <w:num w:numId="13">
    <w:abstractNumId w:val="22"/>
  </w:num>
  <w:num w:numId="14">
    <w:abstractNumId w:val="19"/>
  </w:num>
  <w:num w:numId="15">
    <w:abstractNumId w:val="4"/>
  </w:num>
  <w:num w:numId="16">
    <w:abstractNumId w:val="26"/>
  </w:num>
  <w:num w:numId="17">
    <w:abstractNumId w:val="27"/>
  </w:num>
  <w:num w:numId="18">
    <w:abstractNumId w:val="13"/>
  </w:num>
  <w:num w:numId="19">
    <w:abstractNumId w:val="17"/>
  </w:num>
  <w:num w:numId="20">
    <w:abstractNumId w:val="24"/>
  </w:num>
  <w:num w:numId="21">
    <w:abstractNumId w:val="2"/>
  </w:num>
  <w:num w:numId="22">
    <w:abstractNumId w:val="9"/>
  </w:num>
  <w:num w:numId="23">
    <w:abstractNumId w:val="25"/>
  </w:num>
  <w:num w:numId="24">
    <w:abstractNumId w:val="3"/>
  </w:num>
  <w:num w:numId="25">
    <w:abstractNumId w:val="1"/>
  </w:num>
  <w:num w:numId="26">
    <w:abstractNumId w:val="18"/>
  </w:num>
  <w:num w:numId="27">
    <w:abstractNumId w:val="21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AA"/>
    <w:rsid w:val="00051986"/>
    <w:rsid w:val="001574D9"/>
    <w:rsid w:val="001D338E"/>
    <w:rsid w:val="001F14A4"/>
    <w:rsid w:val="001F3635"/>
    <w:rsid w:val="0020460B"/>
    <w:rsid w:val="002109B4"/>
    <w:rsid w:val="00417303"/>
    <w:rsid w:val="0045556A"/>
    <w:rsid w:val="004738F7"/>
    <w:rsid w:val="00553DF7"/>
    <w:rsid w:val="005866AA"/>
    <w:rsid w:val="006D055D"/>
    <w:rsid w:val="00714E06"/>
    <w:rsid w:val="0079638D"/>
    <w:rsid w:val="0087013E"/>
    <w:rsid w:val="0093723E"/>
    <w:rsid w:val="00954696"/>
    <w:rsid w:val="00990226"/>
    <w:rsid w:val="00990661"/>
    <w:rsid w:val="009C14A3"/>
    <w:rsid w:val="009C1F28"/>
    <w:rsid w:val="00A31554"/>
    <w:rsid w:val="00A42E85"/>
    <w:rsid w:val="00A45F1F"/>
    <w:rsid w:val="00A840A8"/>
    <w:rsid w:val="00B00314"/>
    <w:rsid w:val="00B51687"/>
    <w:rsid w:val="00BD5AC8"/>
    <w:rsid w:val="00C34357"/>
    <w:rsid w:val="00CA15C3"/>
    <w:rsid w:val="00CF06F1"/>
    <w:rsid w:val="00D402C4"/>
    <w:rsid w:val="00DF7713"/>
    <w:rsid w:val="00E343AF"/>
    <w:rsid w:val="00EC2860"/>
    <w:rsid w:val="00F37E00"/>
    <w:rsid w:val="00FC7237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6E9F"/>
  <w15:chartTrackingRefBased/>
  <w15:docId w15:val="{DA70FA0F-81AB-4A2D-A97F-50D91F29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8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519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19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86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51986"/>
  </w:style>
  <w:style w:type="character" w:customStyle="1" w:styleId="hgkelc">
    <w:name w:val="hgkelc"/>
    <w:basedOn w:val="DefaultParagraphFont"/>
    <w:rsid w:val="0005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dcterms:created xsi:type="dcterms:W3CDTF">2023-03-30T09:13:00Z</dcterms:created>
  <dcterms:modified xsi:type="dcterms:W3CDTF">2023-03-30T09:13:00Z</dcterms:modified>
</cp:coreProperties>
</file>